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AF" w:rsidRPr="005654AF" w:rsidRDefault="005654AF" w:rsidP="005654A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Инвентаризация воинских захоронений</w:t>
      </w:r>
    </w:p>
    <w:p w:rsidR="005654AF" w:rsidRDefault="005654AF" w:rsidP="00565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№ 255 от 16 апреля 2020 г. «Об инвентаризации воинских захоронений» </w:t>
      </w:r>
      <w:r w:rsidRPr="0077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</w:t>
      </w:r>
      <w:r w:rsidRPr="00776B95">
        <w:rPr>
          <w:rFonts w:ascii="Times New Roman" w:hAnsi="Times New Roman" w:cs="Times New Roman"/>
          <w:kern w:val="2"/>
          <w:sz w:val="28"/>
          <w:szCs w:val="28"/>
          <w:lang w:val="be-BY"/>
        </w:rPr>
        <w:t xml:space="preserve">инвентаризация учетных данных воинских захоронений, расположенных на территории Вороновского района, осмотрены захоронения на предмет их </w:t>
      </w:r>
      <w:r w:rsidRPr="0077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поддержания в надлежащем состоянии.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составлен акт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и учреждениям, на чьем балансе находятся воинские захоронения и шефствующим над памятниками, поставлены задачи по приведению их в надлежащее состояние.</w:t>
      </w:r>
    </w:p>
    <w:p w:rsidR="005654AF" w:rsidRPr="00776B95" w:rsidRDefault="005654AF" w:rsidP="00565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ремонтные работы будут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субботника 25 апреля.</w:t>
      </w:r>
    </w:p>
    <w:p w:rsidR="00BD1645" w:rsidRDefault="005654AF" w:rsidP="005654AF">
      <w:pPr>
        <w:jc w:val="center"/>
      </w:pPr>
      <w:bookmarkStart w:id="0" w:name="_GoBack"/>
      <w:r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2A73CA8B" wp14:editId="372E058C">
            <wp:extent cx="5468726" cy="2876550"/>
            <wp:effectExtent l="0" t="0" r="0" b="0"/>
            <wp:docPr id="1" name="Рисунок 1" descr="G:\IMG-d79a1f976ed29c549bd82c96a90ccc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IMG-d79a1f976ed29c549bd82c96a90cccd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8"/>
                    <a:stretch/>
                  </pic:blipFill>
                  <pic:spPr bwMode="auto">
                    <a:xfrm>
                      <a:off x="0" y="0"/>
                      <a:ext cx="5466284" cy="287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AF"/>
    <w:rsid w:val="005654AF"/>
    <w:rsid w:val="00B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>User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2020-04-24T06:16:00Z</dcterms:created>
  <dcterms:modified xsi:type="dcterms:W3CDTF">2020-04-24T06:23:00Z</dcterms:modified>
</cp:coreProperties>
</file>