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2F" w:rsidRPr="0015032F" w:rsidRDefault="0015032F" w:rsidP="0015032F">
      <w:pPr>
        <w:pStyle w:val="newncpi0"/>
        <w:jc w:val="center"/>
        <w:rPr>
          <w:sz w:val="26"/>
          <w:szCs w:val="26"/>
        </w:rPr>
      </w:pPr>
      <w:bookmarkStart w:id="0" w:name="a1"/>
      <w:bookmarkEnd w:id="0"/>
      <w:r w:rsidRPr="0015032F">
        <w:rPr>
          <w:rStyle w:val="name"/>
          <w:sz w:val="26"/>
          <w:szCs w:val="26"/>
        </w:rPr>
        <w:t>ПОСТАНОВЛЕНИЕ </w:t>
      </w:r>
      <w:r w:rsidRPr="0015032F">
        <w:rPr>
          <w:rStyle w:val="promulgator"/>
          <w:sz w:val="26"/>
          <w:szCs w:val="26"/>
        </w:rPr>
        <w:t>СОВЕТА МИНИСТРОВ РЕСПУБЛИКИ БЕЛАРУСЬ</w:t>
      </w:r>
    </w:p>
    <w:p w:rsidR="0015032F" w:rsidRPr="0015032F" w:rsidRDefault="0015032F" w:rsidP="0015032F">
      <w:pPr>
        <w:pStyle w:val="newncpi"/>
        <w:ind w:firstLine="0"/>
        <w:jc w:val="center"/>
        <w:rPr>
          <w:sz w:val="26"/>
          <w:szCs w:val="26"/>
        </w:rPr>
      </w:pPr>
      <w:r w:rsidRPr="0015032F">
        <w:rPr>
          <w:rStyle w:val="datepr"/>
          <w:sz w:val="26"/>
          <w:szCs w:val="26"/>
        </w:rPr>
        <w:t>31 марта 2018 г.</w:t>
      </w:r>
      <w:r w:rsidRPr="0015032F">
        <w:rPr>
          <w:rStyle w:val="number"/>
          <w:sz w:val="26"/>
          <w:szCs w:val="26"/>
        </w:rPr>
        <w:t xml:space="preserve"> № 240</w:t>
      </w:r>
    </w:p>
    <w:p w:rsidR="0015032F" w:rsidRPr="0015032F" w:rsidRDefault="0015032F" w:rsidP="0015032F">
      <w:pPr>
        <w:pStyle w:val="titlencpi"/>
        <w:rPr>
          <w:sz w:val="26"/>
          <w:szCs w:val="26"/>
        </w:rPr>
      </w:pPr>
      <w:r w:rsidRPr="0015032F">
        <w:rPr>
          <w:sz w:val="26"/>
          <w:szCs w:val="26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15032F" w:rsidRPr="0015032F" w:rsidRDefault="0015032F" w:rsidP="0015032F">
      <w:pPr>
        <w:pStyle w:val="changei"/>
        <w:rPr>
          <w:sz w:val="26"/>
          <w:szCs w:val="26"/>
        </w:rPr>
      </w:pPr>
      <w:r w:rsidRPr="0015032F">
        <w:rPr>
          <w:sz w:val="26"/>
          <w:szCs w:val="26"/>
        </w:rPr>
        <w:t>Изменения и дополнения:</w:t>
      </w:r>
    </w:p>
    <w:p w:rsidR="0015032F" w:rsidRPr="0015032F" w:rsidRDefault="0015032F" w:rsidP="0015032F">
      <w:pPr>
        <w:pStyle w:val="changeadd"/>
        <w:rPr>
          <w:sz w:val="26"/>
          <w:szCs w:val="26"/>
        </w:rPr>
      </w:pPr>
      <w:r w:rsidRPr="0015032F">
        <w:rPr>
          <w:sz w:val="26"/>
          <w:szCs w:val="26"/>
        </w:rPr>
        <w:t>Постановление</w:t>
      </w:r>
      <w:r w:rsidRPr="0015032F">
        <w:rPr>
          <w:sz w:val="26"/>
          <w:szCs w:val="26"/>
        </w:rP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15032F" w:rsidRPr="0015032F" w:rsidRDefault="0015032F" w:rsidP="0015032F">
      <w:pPr>
        <w:pStyle w:val="changeadd"/>
        <w:rPr>
          <w:sz w:val="26"/>
          <w:szCs w:val="26"/>
        </w:rPr>
      </w:pPr>
      <w:r w:rsidRPr="0015032F">
        <w:rPr>
          <w:sz w:val="26"/>
          <w:szCs w:val="26"/>
        </w:rPr>
        <w:t>Постановление</w:t>
      </w:r>
      <w:r w:rsidRPr="0015032F">
        <w:rPr>
          <w:sz w:val="26"/>
          <w:szCs w:val="26"/>
        </w:rP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</w:t>
      </w:r>
    </w:p>
    <w:p w:rsidR="0015032F" w:rsidRPr="0015032F" w:rsidRDefault="0015032F" w:rsidP="0015032F">
      <w:pPr>
        <w:pStyle w:val="newncpi"/>
        <w:rPr>
          <w:sz w:val="26"/>
          <w:szCs w:val="26"/>
        </w:rPr>
      </w:pPr>
    </w:p>
    <w:p w:rsidR="0015032F" w:rsidRPr="0015032F" w:rsidRDefault="0015032F" w:rsidP="0015032F">
      <w:pPr>
        <w:pStyle w:val="preamble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 xml:space="preserve">В соответствии с </w:t>
      </w:r>
      <w:r w:rsidRPr="0015032F">
        <w:rPr>
          <w:sz w:val="26"/>
          <w:szCs w:val="26"/>
        </w:rPr>
        <w:t>абзацем вторым</w:t>
      </w:r>
      <w:r w:rsidRPr="0015032F">
        <w:rPr>
          <w:sz w:val="26"/>
          <w:szCs w:val="26"/>
        </w:rP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 xml:space="preserve">1. Утвердить прилагаемое Примерное </w:t>
      </w:r>
      <w:r w:rsidRPr="0015032F">
        <w:rPr>
          <w:sz w:val="26"/>
          <w:szCs w:val="26"/>
        </w:rPr>
        <w:t>положение</w:t>
      </w:r>
      <w:r w:rsidRPr="0015032F">
        <w:rPr>
          <w:sz w:val="26"/>
          <w:szCs w:val="26"/>
        </w:rPr>
        <w:t xml:space="preserve"> о постоянно действующей комиссии по координации работы по содействию занятости населения.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1" w:name="a10"/>
      <w:bookmarkEnd w:id="1"/>
      <w:r w:rsidRPr="0015032F">
        <w:rPr>
          <w:sz w:val="26"/>
          <w:szCs w:val="26"/>
        </w:rP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r w:rsidRPr="0015032F">
        <w:rPr>
          <w:sz w:val="26"/>
          <w:szCs w:val="26"/>
        </w:rPr>
        <w:t>положения</w:t>
      </w:r>
      <w:r w:rsidRPr="0015032F">
        <w:rPr>
          <w:sz w:val="26"/>
          <w:szCs w:val="26"/>
        </w:rP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15032F" w:rsidRPr="0015032F" w:rsidTr="001503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32F" w:rsidRPr="0015032F" w:rsidRDefault="0015032F">
            <w:pPr>
              <w:pStyle w:val="newncpi0"/>
              <w:jc w:val="left"/>
              <w:rPr>
                <w:sz w:val="26"/>
                <w:szCs w:val="26"/>
              </w:rPr>
            </w:pPr>
            <w:r w:rsidRPr="0015032F">
              <w:rPr>
                <w:rStyle w:val="post"/>
                <w:sz w:val="26"/>
                <w:szCs w:val="26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32F" w:rsidRPr="0015032F" w:rsidRDefault="0015032F"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 w:rsidRPr="0015032F">
              <w:rPr>
                <w:rStyle w:val="pers"/>
                <w:sz w:val="26"/>
                <w:szCs w:val="26"/>
              </w:rPr>
              <w:t>А.Кобяков</w:t>
            </w:r>
            <w:proofErr w:type="spellEnd"/>
          </w:p>
        </w:tc>
      </w:tr>
    </w:tbl>
    <w:p w:rsidR="0015032F" w:rsidRPr="0015032F" w:rsidRDefault="0015032F" w:rsidP="0015032F">
      <w:pPr>
        <w:pStyle w:val="newncpi0"/>
        <w:rPr>
          <w:sz w:val="26"/>
          <w:szCs w:val="26"/>
        </w:rPr>
      </w:pPr>
      <w:r w:rsidRPr="0015032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15032F" w:rsidRPr="0015032F" w:rsidTr="0015032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cap1"/>
              <w:pageBreakBefore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>
            <w:pPr>
              <w:pStyle w:val="capu1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УТВЕРЖДЕНО</w:t>
            </w:r>
          </w:p>
          <w:p w:rsidR="0015032F" w:rsidRPr="0015032F" w:rsidRDefault="0015032F">
            <w:pPr>
              <w:pStyle w:val="cap1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Постановление</w:t>
            </w:r>
            <w:r w:rsidRPr="0015032F">
              <w:rPr>
                <w:sz w:val="26"/>
                <w:szCs w:val="26"/>
              </w:rPr>
              <w:br/>
              <w:t>Совета Министров</w:t>
            </w:r>
            <w:r w:rsidRPr="0015032F">
              <w:rPr>
                <w:sz w:val="26"/>
                <w:szCs w:val="26"/>
              </w:rPr>
              <w:br/>
              <w:t>Республики Беларусь</w:t>
            </w:r>
            <w:r w:rsidRPr="0015032F">
              <w:rPr>
                <w:sz w:val="26"/>
                <w:szCs w:val="26"/>
              </w:rPr>
              <w:br/>
              <w:t>31.03.2018 № 240</w:t>
            </w:r>
          </w:p>
        </w:tc>
      </w:tr>
    </w:tbl>
    <w:p w:rsidR="0015032F" w:rsidRPr="0015032F" w:rsidRDefault="0015032F" w:rsidP="0015032F">
      <w:pPr>
        <w:pStyle w:val="titleu"/>
        <w:rPr>
          <w:sz w:val="26"/>
          <w:szCs w:val="26"/>
        </w:rPr>
      </w:pPr>
      <w:bookmarkStart w:id="2" w:name="a2"/>
      <w:bookmarkEnd w:id="2"/>
      <w:r w:rsidRPr="0015032F">
        <w:rPr>
          <w:sz w:val="26"/>
          <w:szCs w:val="26"/>
        </w:rPr>
        <w:t>ПРИМЕРНОЕ ПОЛОЖЕНИЕ</w:t>
      </w:r>
      <w:r w:rsidRPr="0015032F">
        <w:rPr>
          <w:sz w:val="26"/>
          <w:szCs w:val="26"/>
        </w:rPr>
        <w:br/>
        <w:t>о постоянно действующей комиссии по координации работы по содействию занятости населения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- комиссия).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3" w:name="a9"/>
      <w:bookmarkEnd w:id="3"/>
      <w:r w:rsidRPr="0015032F">
        <w:rPr>
          <w:sz w:val="26"/>
          <w:szCs w:val="26"/>
        </w:rP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4" w:name="a17"/>
      <w:bookmarkEnd w:id="4"/>
      <w:r w:rsidRPr="0015032F">
        <w:rPr>
          <w:sz w:val="26"/>
          <w:szCs w:val="26"/>
        </w:rPr>
        <w:t xml:space="preserve">4. Основной задачей комиссии является координация работы по реализации норм </w:t>
      </w:r>
      <w:r w:rsidRPr="0015032F">
        <w:rPr>
          <w:sz w:val="26"/>
          <w:szCs w:val="26"/>
        </w:rPr>
        <w:t>Декрета</w:t>
      </w:r>
      <w:r w:rsidRPr="0015032F">
        <w:rPr>
          <w:sz w:val="26"/>
          <w:szCs w:val="26"/>
        </w:rPr>
        <w:t xml:space="preserve"> Президента Республики Беларусь от 2 апреля 2015 г. № 3 «О содействии занятости населения» (далее - Декрет № 3), в том числе посредством: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- база данных);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рассмотрения заявлений трудоспособных граждан, не занятых в экономике, или членов их семей</w:t>
      </w:r>
      <w:r w:rsidRPr="0015032F">
        <w:rPr>
          <w:sz w:val="26"/>
          <w:szCs w:val="26"/>
        </w:rPr>
        <w:t>*</w:t>
      </w:r>
      <w:r w:rsidRPr="0015032F">
        <w:rPr>
          <w:sz w:val="26"/>
          <w:szCs w:val="26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- заявления), представленных по форме согласно </w:t>
      </w:r>
      <w:r w:rsidRPr="0015032F">
        <w:rPr>
          <w:sz w:val="26"/>
          <w:szCs w:val="26"/>
        </w:rPr>
        <w:t>приложению</w:t>
      </w:r>
      <w:r w:rsidRPr="0015032F">
        <w:rPr>
          <w:sz w:val="26"/>
          <w:szCs w:val="26"/>
        </w:rPr>
        <w:t>, в соответствии с законодательством об административных процедурах;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bookmarkStart w:id="5" w:name="a19"/>
      <w:bookmarkEnd w:id="5"/>
      <w:proofErr w:type="gramStart"/>
      <w:r w:rsidRPr="0015032F">
        <w:rPr>
          <w:sz w:val="26"/>
          <w:szCs w:val="26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r w:rsidRPr="0015032F">
        <w:rPr>
          <w:sz w:val="26"/>
          <w:szCs w:val="26"/>
        </w:rPr>
        <w:t>**</w:t>
      </w:r>
      <w:r w:rsidRPr="0015032F">
        <w:rPr>
          <w:sz w:val="26"/>
          <w:szCs w:val="26"/>
        </w:rPr>
        <w:t xml:space="preserve"> для целей предоставления льготных кредитов на строительство (реконструкцию) или приобретение жилых помещений (далее - льготные кредиты), </w:t>
      </w:r>
      <w:r w:rsidRPr="0015032F">
        <w:rPr>
          <w:sz w:val="26"/>
          <w:szCs w:val="26"/>
        </w:rPr>
        <w:lastRenderedPageBreak/>
        <w:t>одноразовых субсидий на строительство (реконструкцию) или приобретение жилых помещений (далее 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15032F">
        <w:rPr>
          <w:sz w:val="26"/>
          <w:szCs w:val="26"/>
        </w:rPr>
        <w:t xml:space="preserve"> части процентов за пользование кредитами и субсидии на погашение основного долга по этим кредитам (далее - субсидия на уплату части процентов (субсидии);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15032F">
        <w:rPr>
          <w:sz w:val="26"/>
          <w:szCs w:val="26"/>
        </w:rPr>
        <w:t>ресоциализацию</w:t>
      </w:r>
      <w:proofErr w:type="spellEnd"/>
      <w:r w:rsidRPr="0015032F">
        <w:rPr>
          <w:sz w:val="26"/>
          <w:szCs w:val="26"/>
        </w:rPr>
        <w:t xml:space="preserve"> лиц, ведущих асоциальный образ жизни;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 xml:space="preserve">проведения иных мероприятий в рамках реализации </w:t>
      </w:r>
      <w:r w:rsidRPr="0015032F">
        <w:rPr>
          <w:sz w:val="26"/>
          <w:szCs w:val="26"/>
        </w:rPr>
        <w:t>Декрета</w:t>
      </w:r>
      <w:r w:rsidRPr="0015032F">
        <w:rPr>
          <w:sz w:val="26"/>
          <w:szCs w:val="26"/>
        </w:rPr>
        <w:t xml:space="preserve"> № 3.</w:t>
      </w:r>
    </w:p>
    <w:p w:rsidR="0015032F" w:rsidRPr="0015032F" w:rsidRDefault="0015032F" w:rsidP="0015032F">
      <w:pPr>
        <w:pStyle w:val="snoskiline"/>
        <w:rPr>
          <w:sz w:val="26"/>
          <w:szCs w:val="26"/>
        </w:rPr>
      </w:pPr>
      <w:r w:rsidRPr="0015032F">
        <w:rPr>
          <w:sz w:val="26"/>
          <w:szCs w:val="26"/>
        </w:rPr>
        <w:t>______________________________</w:t>
      </w:r>
    </w:p>
    <w:p w:rsidR="0015032F" w:rsidRPr="0015032F" w:rsidRDefault="0015032F" w:rsidP="0015032F">
      <w:pPr>
        <w:pStyle w:val="snoski"/>
        <w:spacing w:before="0" w:after="0"/>
        <w:rPr>
          <w:sz w:val="26"/>
          <w:szCs w:val="26"/>
        </w:rPr>
      </w:pPr>
      <w:bookmarkStart w:id="6" w:name="a4"/>
      <w:bookmarkEnd w:id="6"/>
      <w:proofErr w:type="gramStart"/>
      <w:r w:rsidRPr="0015032F">
        <w:rPr>
          <w:sz w:val="26"/>
          <w:szCs w:val="26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15032F">
        <w:rPr>
          <w:sz w:val="26"/>
          <w:szCs w:val="26"/>
        </w:rPr>
        <w:t>удочерители</w:t>
      </w:r>
      <w:proofErr w:type="spellEnd"/>
      <w:r w:rsidRPr="0015032F">
        <w:rPr>
          <w:sz w:val="26"/>
          <w:szCs w:val="26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15032F">
        <w:rPr>
          <w:sz w:val="26"/>
          <w:szCs w:val="26"/>
        </w:rPr>
        <w:t>удочерители</w:t>
      </w:r>
      <w:proofErr w:type="spellEnd"/>
      <w:r w:rsidRPr="0015032F">
        <w:rPr>
          <w:sz w:val="26"/>
          <w:szCs w:val="26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15032F" w:rsidRPr="0015032F" w:rsidRDefault="0015032F" w:rsidP="0015032F">
      <w:pPr>
        <w:pStyle w:val="snoski"/>
        <w:spacing w:before="0" w:after="0"/>
        <w:rPr>
          <w:sz w:val="26"/>
          <w:szCs w:val="26"/>
        </w:rPr>
      </w:pPr>
      <w:bookmarkStart w:id="7" w:name="a18"/>
      <w:bookmarkEnd w:id="7"/>
      <w:r w:rsidRPr="0015032F">
        <w:rPr>
          <w:sz w:val="26"/>
          <w:szCs w:val="26"/>
        </w:rPr>
        <w:t>** Для целей настоящего Положения под иными государственными органами (организациями) понимаются:</w:t>
      </w:r>
    </w:p>
    <w:p w:rsidR="0015032F" w:rsidRPr="0015032F" w:rsidRDefault="0015032F" w:rsidP="0015032F">
      <w:pPr>
        <w:pStyle w:val="snoski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 xml:space="preserve">государственные органы, имеющие право в соответствии с </w:t>
      </w:r>
      <w:r w:rsidRPr="0015032F">
        <w:rPr>
          <w:sz w:val="26"/>
          <w:szCs w:val="26"/>
        </w:rPr>
        <w:t>частью первой</w:t>
      </w:r>
      <w:r w:rsidRPr="0015032F">
        <w:rPr>
          <w:sz w:val="26"/>
          <w:szCs w:val="26"/>
        </w:rP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15032F">
        <w:rPr>
          <w:sz w:val="26"/>
          <w:szCs w:val="26"/>
        </w:rPr>
        <w:t xml:space="preserve"> списков;</w:t>
      </w:r>
    </w:p>
    <w:p w:rsidR="0015032F" w:rsidRPr="0015032F" w:rsidRDefault="0015032F" w:rsidP="0015032F">
      <w:pPr>
        <w:pStyle w:val="snoski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 xml:space="preserve">государственные органы, имеющие право в соответствии с </w:t>
      </w:r>
      <w:r w:rsidRPr="0015032F">
        <w:rPr>
          <w:sz w:val="26"/>
          <w:szCs w:val="26"/>
        </w:rPr>
        <w:t>частью второй</w:t>
      </w:r>
      <w:r w:rsidRPr="0015032F">
        <w:rPr>
          <w:sz w:val="26"/>
          <w:szCs w:val="26"/>
        </w:rP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5. Для реализации возложенных задач комиссия имеет право: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 xml:space="preserve">по запросам государственных органов и организаций, указанных в </w:t>
      </w:r>
      <w:r w:rsidRPr="0015032F">
        <w:rPr>
          <w:sz w:val="26"/>
          <w:szCs w:val="26"/>
        </w:rPr>
        <w:t>абзаце седьмом</w:t>
      </w:r>
      <w:r w:rsidRPr="0015032F">
        <w:rPr>
          <w:sz w:val="26"/>
          <w:szCs w:val="26"/>
        </w:rP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r w:rsidRPr="0015032F">
        <w:rPr>
          <w:sz w:val="26"/>
          <w:szCs w:val="26"/>
        </w:rPr>
        <w:t>***</w:t>
      </w:r>
      <w:r w:rsidRPr="0015032F">
        <w:rPr>
          <w:sz w:val="26"/>
          <w:szCs w:val="26"/>
        </w:rP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15032F">
        <w:rPr>
          <w:sz w:val="26"/>
          <w:szCs w:val="26"/>
        </w:rPr>
        <w:t xml:space="preserve"> членов их семей</w:t>
      </w:r>
      <w:r w:rsidRPr="0015032F">
        <w:rPr>
          <w:sz w:val="26"/>
          <w:szCs w:val="26"/>
        </w:rPr>
        <w:t>****</w:t>
      </w:r>
      <w:r w:rsidRPr="0015032F">
        <w:rPr>
          <w:sz w:val="26"/>
          <w:szCs w:val="26"/>
        </w:rPr>
        <w:t>: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трудоспособными гражданами, не занятыми в экономике, находящимися в трудной жизненной ситуации;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lastRenderedPageBreak/>
        <w:t>не относящимися к трудоспособным гражданам, не занятым в экономике, 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15032F">
        <w:rPr>
          <w:sz w:val="26"/>
          <w:szCs w:val="26"/>
        </w:rPr>
        <w:t xml:space="preserve">) в случае утверждения указанных списков в соответствии с </w:t>
      </w:r>
      <w:r w:rsidRPr="0015032F">
        <w:rPr>
          <w:sz w:val="26"/>
          <w:szCs w:val="26"/>
        </w:rPr>
        <w:t>частью второй</w:t>
      </w:r>
      <w:r w:rsidRPr="0015032F">
        <w:rPr>
          <w:sz w:val="26"/>
          <w:szCs w:val="26"/>
        </w:rPr>
        <w:t xml:space="preserve"> подпункта 1.14 пункта 1 Указа Президента Республики Беларусь от 4 июля 2017 г. № 240);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r w:rsidRPr="0015032F">
        <w:rPr>
          <w:sz w:val="26"/>
          <w:szCs w:val="26"/>
        </w:rPr>
        <w:t>3</w:t>
      </w:r>
      <w:r w:rsidRPr="0015032F">
        <w:rPr>
          <w:sz w:val="26"/>
          <w:szCs w:val="26"/>
        </w:rP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15032F">
        <w:rPr>
          <w:sz w:val="26"/>
          <w:szCs w:val="26"/>
        </w:rPr>
        <w:t xml:space="preserve"> постановлением Совета Министров Республики Беларусь от 31 марта 2018 г. № 239;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взаимодействовать с государственными органами, иными организациями независимо от формы собственности;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реализовывать иные права в соответствии с законодательством.</w:t>
      </w:r>
    </w:p>
    <w:p w:rsidR="0015032F" w:rsidRPr="0015032F" w:rsidRDefault="0015032F" w:rsidP="0015032F">
      <w:pPr>
        <w:pStyle w:val="snoskiline"/>
        <w:rPr>
          <w:sz w:val="26"/>
          <w:szCs w:val="26"/>
        </w:rPr>
      </w:pPr>
      <w:r w:rsidRPr="0015032F">
        <w:rPr>
          <w:sz w:val="26"/>
          <w:szCs w:val="26"/>
        </w:rPr>
        <w:t>______________________________</w:t>
      </w:r>
    </w:p>
    <w:p w:rsidR="0015032F" w:rsidRPr="0015032F" w:rsidRDefault="0015032F" w:rsidP="0015032F">
      <w:pPr>
        <w:pStyle w:val="snoski"/>
        <w:spacing w:before="0" w:after="0"/>
        <w:rPr>
          <w:sz w:val="26"/>
          <w:szCs w:val="26"/>
        </w:rPr>
      </w:pPr>
      <w:bookmarkStart w:id="8" w:name="a20"/>
      <w:bookmarkEnd w:id="8"/>
      <w:r w:rsidRPr="0015032F">
        <w:rPr>
          <w:sz w:val="26"/>
          <w:szCs w:val="26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15032F" w:rsidRPr="0015032F" w:rsidRDefault="0015032F" w:rsidP="0015032F">
      <w:pPr>
        <w:pStyle w:val="snoski"/>
        <w:spacing w:before="0" w:after="0"/>
        <w:rPr>
          <w:sz w:val="26"/>
          <w:szCs w:val="26"/>
        </w:rPr>
      </w:pPr>
      <w:bookmarkStart w:id="9" w:name="a21"/>
      <w:bookmarkEnd w:id="9"/>
      <w:proofErr w:type="gramStart"/>
      <w:r w:rsidRPr="0015032F">
        <w:rPr>
          <w:sz w:val="26"/>
          <w:szCs w:val="26"/>
        </w:rP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r w:rsidRPr="0015032F">
        <w:rPr>
          <w:sz w:val="26"/>
          <w:szCs w:val="26"/>
        </w:rPr>
        <w:t>абзацем двенадцатым</w:t>
      </w:r>
      <w:r w:rsidRPr="0015032F">
        <w:rPr>
          <w:sz w:val="26"/>
          <w:szCs w:val="26"/>
        </w:rP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- в соответствии с </w:t>
      </w:r>
      <w:r w:rsidRPr="0015032F">
        <w:rPr>
          <w:sz w:val="26"/>
          <w:szCs w:val="26"/>
        </w:rPr>
        <w:t>абзацем восьмым</w:t>
      </w:r>
      <w:r w:rsidRPr="0015032F">
        <w:rPr>
          <w:sz w:val="26"/>
          <w:szCs w:val="26"/>
        </w:rPr>
        <w:t xml:space="preserve"> пункта 3 Указа Президента Республики Беларусь от 4 июля 2017</w:t>
      </w:r>
      <w:proofErr w:type="gramEnd"/>
      <w:r w:rsidRPr="0015032F">
        <w:rPr>
          <w:sz w:val="26"/>
          <w:szCs w:val="26"/>
        </w:rPr>
        <w:t> г. № 240.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10" w:name="a15"/>
      <w:bookmarkEnd w:id="10"/>
      <w:r w:rsidRPr="0015032F">
        <w:rPr>
          <w:sz w:val="26"/>
          <w:szCs w:val="26"/>
        </w:rP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lastRenderedPageBreak/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Оплата труда по должности секретаря осуществляется в порядке, установленном законодательством.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11" w:name="a12"/>
      <w:bookmarkEnd w:id="11"/>
      <w:r w:rsidRPr="0015032F">
        <w:rPr>
          <w:sz w:val="26"/>
          <w:szCs w:val="26"/>
        </w:rPr>
        <w:t>7. Председателем комиссии, как правило, является председатель районного (городского) Совета депутатов, а в местных администрациях - глава администрации района в городе.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Председатель комиссии: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руководит работой комиссии и несет персональную ответственность за выполнение возложенных на нее задач;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проводит заседания комиссии и подписывает протоколы заседаний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планирует работу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осуществляет иные функции в соответствии с законодательством.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В период отсутствия председателя комиссии его обязанности выполняет заместитель председателя комиссии.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8. Секретарь комиссии: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осуществляет подготовку заседаний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оформляет протоколы заседаний и решения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ведет делопроизводство в комиссии;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осуществляет иные функции, возложенные на него председателем комиссии.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12" w:name="a13"/>
      <w:bookmarkEnd w:id="12"/>
      <w:r w:rsidRPr="0015032F">
        <w:rPr>
          <w:sz w:val="26"/>
          <w:szCs w:val="26"/>
        </w:rP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Заседания комиссии считаются правомочными при наличии не менее двух третей ее членов.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13. В протоколе заседания комиссии указываются: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дата и место проведения заседания;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председательствующий на заседании;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результаты голосования и принятые решения.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17. Исключен.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18. Исключен.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13" w:name="a16"/>
      <w:bookmarkEnd w:id="13"/>
      <w:r w:rsidRPr="0015032F">
        <w:rPr>
          <w:sz w:val="26"/>
          <w:szCs w:val="26"/>
        </w:rP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bookmarkStart w:id="14" w:name="a14"/>
      <w:bookmarkEnd w:id="14"/>
      <w:r w:rsidRPr="0015032F">
        <w:rPr>
          <w:sz w:val="26"/>
          <w:szCs w:val="26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15032F" w:rsidRPr="0015032F" w:rsidRDefault="0015032F" w:rsidP="0015032F">
      <w:pPr>
        <w:pStyle w:val="point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15032F" w:rsidRPr="0015032F" w:rsidRDefault="0015032F" w:rsidP="0015032F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15032F" w:rsidRPr="0015032F" w:rsidTr="0015032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newncpi"/>
              <w:pageBreakBefore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>
            <w:pPr>
              <w:pStyle w:val="append1"/>
              <w:rPr>
                <w:sz w:val="26"/>
                <w:szCs w:val="26"/>
              </w:rPr>
            </w:pPr>
            <w:bookmarkStart w:id="15" w:name="a3"/>
            <w:bookmarkEnd w:id="15"/>
            <w:r w:rsidRPr="0015032F">
              <w:rPr>
                <w:sz w:val="26"/>
                <w:szCs w:val="26"/>
              </w:rPr>
              <w:t>Приложение</w:t>
            </w:r>
          </w:p>
          <w:p w:rsidR="0015032F" w:rsidRPr="0015032F" w:rsidRDefault="0015032F">
            <w:pPr>
              <w:pStyle w:val="append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 xml:space="preserve">к Примерному </w:t>
            </w:r>
            <w:r w:rsidRPr="0015032F">
              <w:rPr>
                <w:sz w:val="26"/>
                <w:szCs w:val="26"/>
              </w:rPr>
              <w:t>положению</w:t>
            </w:r>
            <w:r w:rsidRPr="0015032F">
              <w:rPr>
                <w:sz w:val="26"/>
                <w:szCs w:val="26"/>
              </w:rP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15032F" w:rsidRPr="0015032F" w:rsidRDefault="0015032F" w:rsidP="0015032F">
      <w:pPr>
        <w:pStyle w:val="begform"/>
        <w:rPr>
          <w:sz w:val="26"/>
          <w:szCs w:val="26"/>
        </w:rPr>
      </w:pPr>
      <w:r w:rsidRPr="0015032F">
        <w:rPr>
          <w:sz w:val="26"/>
          <w:szCs w:val="26"/>
        </w:rPr>
        <w:t> </w:t>
      </w:r>
    </w:p>
    <w:p w:rsidR="0015032F" w:rsidRPr="0015032F" w:rsidRDefault="0015032F" w:rsidP="0015032F">
      <w:pPr>
        <w:pStyle w:val="onestring"/>
        <w:rPr>
          <w:sz w:val="26"/>
          <w:szCs w:val="26"/>
        </w:rPr>
      </w:pPr>
      <w:bookmarkStart w:id="16" w:name="a11"/>
      <w:bookmarkEnd w:id="16"/>
      <w:r w:rsidRPr="0015032F">
        <w:rPr>
          <w:sz w:val="26"/>
          <w:szCs w:val="26"/>
        </w:rPr>
        <w:t>Форма</w:t>
      </w:r>
    </w:p>
    <w:p w:rsidR="0015032F" w:rsidRPr="0015032F" w:rsidRDefault="0015032F" w:rsidP="0015032F">
      <w:pPr>
        <w:pStyle w:val="newncpi"/>
        <w:rPr>
          <w:sz w:val="26"/>
          <w:szCs w:val="26"/>
        </w:rPr>
      </w:pPr>
      <w:r w:rsidRPr="0015032F">
        <w:rPr>
          <w:sz w:val="26"/>
          <w:szCs w:val="26"/>
        </w:rPr>
        <w:t> </w:t>
      </w:r>
    </w:p>
    <w:p w:rsidR="0015032F" w:rsidRPr="0015032F" w:rsidRDefault="0015032F" w:rsidP="0015032F">
      <w:pPr>
        <w:pStyle w:val="newncpi0"/>
        <w:ind w:left="5387"/>
        <w:jc w:val="left"/>
        <w:rPr>
          <w:sz w:val="26"/>
          <w:szCs w:val="26"/>
        </w:rPr>
      </w:pPr>
      <w:r w:rsidRPr="0015032F">
        <w:rPr>
          <w:sz w:val="26"/>
          <w:szCs w:val="26"/>
        </w:rPr>
        <w:t>Председателю постоянно</w:t>
      </w:r>
      <w:r w:rsidRPr="0015032F">
        <w:rPr>
          <w:sz w:val="26"/>
          <w:szCs w:val="26"/>
        </w:rPr>
        <w:br/>
        <w:t>действующей комиссии</w:t>
      </w:r>
      <w:r w:rsidRPr="0015032F">
        <w:rPr>
          <w:sz w:val="26"/>
          <w:szCs w:val="26"/>
        </w:rPr>
        <w:br/>
        <w:t>по координации работы</w:t>
      </w:r>
      <w:r w:rsidRPr="0015032F">
        <w:rPr>
          <w:sz w:val="26"/>
          <w:szCs w:val="26"/>
        </w:rPr>
        <w:br/>
        <w:t>по содействию занятости населения</w:t>
      </w:r>
    </w:p>
    <w:p w:rsidR="0015032F" w:rsidRPr="0015032F" w:rsidRDefault="0015032F" w:rsidP="0015032F">
      <w:pPr>
        <w:pStyle w:val="newncpi0"/>
        <w:ind w:left="5387"/>
        <w:rPr>
          <w:sz w:val="26"/>
          <w:szCs w:val="26"/>
        </w:rPr>
      </w:pPr>
      <w:r w:rsidRPr="0015032F">
        <w:rPr>
          <w:sz w:val="26"/>
          <w:szCs w:val="26"/>
        </w:rPr>
        <w:t>________________________</w:t>
      </w:r>
    </w:p>
    <w:p w:rsidR="0015032F" w:rsidRPr="0015032F" w:rsidRDefault="0015032F" w:rsidP="0015032F">
      <w:pPr>
        <w:pStyle w:val="titlep"/>
        <w:rPr>
          <w:sz w:val="26"/>
          <w:szCs w:val="26"/>
        </w:rPr>
      </w:pPr>
      <w:r w:rsidRPr="0015032F">
        <w:rPr>
          <w:sz w:val="26"/>
          <w:szCs w:val="26"/>
        </w:rPr>
        <w:t>ЗАЯВЛЕНИЕ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Фамилия, собственное имя, отчество (если таковое имеется) _____________</w:t>
      </w:r>
      <w:r>
        <w:rPr>
          <w:sz w:val="26"/>
          <w:szCs w:val="26"/>
        </w:rPr>
        <w:t>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Число, месяц, год рождения __________________________________</w:t>
      </w:r>
      <w:r>
        <w:rPr>
          <w:sz w:val="26"/>
          <w:szCs w:val="26"/>
        </w:rPr>
        <w:t>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>, __________________________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серия ____________ № _______________, _________</w:t>
      </w:r>
      <w:r>
        <w:rPr>
          <w:sz w:val="26"/>
          <w:szCs w:val="26"/>
        </w:rPr>
        <w:t>____________________________</w:t>
      </w:r>
    </w:p>
    <w:p w:rsidR="0015032F" w:rsidRPr="0015032F" w:rsidRDefault="0015032F" w:rsidP="0015032F">
      <w:pPr>
        <w:pStyle w:val="undline"/>
        <w:spacing w:before="0" w:after="0"/>
        <w:ind w:left="6096"/>
        <w:rPr>
          <w:sz w:val="26"/>
          <w:szCs w:val="26"/>
        </w:rPr>
      </w:pPr>
      <w:r w:rsidRPr="0015032F">
        <w:rPr>
          <w:sz w:val="26"/>
          <w:szCs w:val="26"/>
        </w:rPr>
        <w:t xml:space="preserve">(когда и кем </w:t>
      </w:r>
      <w:proofErr w:type="gramStart"/>
      <w:r w:rsidRPr="0015032F">
        <w:rPr>
          <w:sz w:val="26"/>
          <w:szCs w:val="26"/>
        </w:rPr>
        <w:t>выдан</w:t>
      </w:r>
      <w:proofErr w:type="gramEnd"/>
      <w:r w:rsidRPr="0015032F">
        <w:rPr>
          <w:sz w:val="26"/>
          <w:szCs w:val="26"/>
        </w:rPr>
        <w:t>)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>Зарегистрирован</w:t>
      </w:r>
      <w:proofErr w:type="gramEnd"/>
      <w:r w:rsidRPr="0015032F">
        <w:rPr>
          <w:sz w:val="26"/>
          <w:szCs w:val="26"/>
        </w:rPr>
        <w:t xml:space="preserve"> по адресу: _____________________</w:t>
      </w:r>
      <w:r>
        <w:rPr>
          <w:sz w:val="26"/>
          <w:szCs w:val="26"/>
        </w:rPr>
        <w:t>___________________________</w:t>
      </w:r>
    </w:p>
    <w:p w:rsidR="0015032F" w:rsidRPr="0015032F" w:rsidRDefault="0015032F" w:rsidP="0015032F">
      <w:pPr>
        <w:pStyle w:val="newncpi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Прошу освободить меня (члена моей семьи) __</w:t>
      </w:r>
      <w:r>
        <w:rPr>
          <w:sz w:val="26"/>
          <w:szCs w:val="26"/>
        </w:rPr>
        <w:t>_____________________________</w:t>
      </w:r>
    </w:p>
    <w:p w:rsidR="0015032F" w:rsidRPr="0015032F" w:rsidRDefault="0015032F" w:rsidP="0015032F">
      <w:pPr>
        <w:pStyle w:val="undline"/>
        <w:spacing w:before="0" w:after="0"/>
        <w:ind w:left="6521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>(фамилия,</w:t>
      </w:r>
      <w:proofErr w:type="gramEnd"/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15032F" w:rsidRPr="0015032F" w:rsidRDefault="0015032F" w:rsidP="0015032F">
      <w:pPr>
        <w:pStyle w:val="undline"/>
        <w:spacing w:before="0" w:after="0"/>
        <w:jc w:val="center"/>
        <w:rPr>
          <w:sz w:val="26"/>
          <w:szCs w:val="26"/>
        </w:rPr>
      </w:pPr>
      <w:r w:rsidRPr="0015032F">
        <w:rPr>
          <w:sz w:val="26"/>
          <w:szCs w:val="26"/>
        </w:rPr>
        <w:t>собственное имя, отчество (если таковое имеется) члена семьи, степень родства)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от оплаты услуг с возмещением затрат по причине __________________________________________________________________________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Член семьи: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Фамилия, собственное имя, отчество (если таковое имеется) __________________________________________________________________________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Число, месяц, год рождения ___________________________________________</w:t>
      </w:r>
      <w:r>
        <w:rPr>
          <w:sz w:val="26"/>
          <w:szCs w:val="26"/>
        </w:rPr>
        <w:t>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>, __________________________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серия ____________ № _______________, _________</w:t>
      </w:r>
      <w:r>
        <w:rPr>
          <w:sz w:val="26"/>
          <w:szCs w:val="26"/>
        </w:rPr>
        <w:t>____________________________</w:t>
      </w:r>
    </w:p>
    <w:p w:rsidR="0015032F" w:rsidRPr="0015032F" w:rsidRDefault="0015032F" w:rsidP="0015032F">
      <w:pPr>
        <w:pStyle w:val="undline"/>
        <w:spacing w:before="0" w:after="0"/>
        <w:ind w:left="5812"/>
        <w:rPr>
          <w:sz w:val="26"/>
          <w:szCs w:val="26"/>
        </w:rPr>
      </w:pPr>
      <w:r w:rsidRPr="0015032F">
        <w:rPr>
          <w:sz w:val="26"/>
          <w:szCs w:val="26"/>
        </w:rPr>
        <w:t xml:space="preserve">(когда и кем </w:t>
      </w:r>
      <w:proofErr w:type="gramStart"/>
      <w:r w:rsidRPr="0015032F">
        <w:rPr>
          <w:sz w:val="26"/>
          <w:szCs w:val="26"/>
        </w:rPr>
        <w:t>выдан</w:t>
      </w:r>
      <w:proofErr w:type="gramEnd"/>
      <w:r w:rsidRPr="0015032F">
        <w:rPr>
          <w:sz w:val="26"/>
          <w:szCs w:val="26"/>
        </w:rPr>
        <w:t>)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>Зарегистрирован</w:t>
      </w:r>
      <w:proofErr w:type="gramEnd"/>
      <w:r w:rsidRPr="0015032F">
        <w:rPr>
          <w:sz w:val="26"/>
          <w:szCs w:val="26"/>
        </w:rPr>
        <w:t xml:space="preserve"> по адресу: _____________________</w:t>
      </w:r>
      <w:r>
        <w:rPr>
          <w:sz w:val="26"/>
          <w:szCs w:val="26"/>
        </w:rPr>
        <w:t>____________________________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Документы, подтверждающие указанную причину, прилагаются.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Приложение: _________________________________</w:t>
      </w:r>
      <w:r>
        <w:rPr>
          <w:sz w:val="26"/>
          <w:szCs w:val="26"/>
        </w:rPr>
        <w:t>_____________________________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_________________________________________________________________________</w:t>
      </w:r>
      <w:r>
        <w:rPr>
          <w:sz w:val="26"/>
          <w:szCs w:val="26"/>
        </w:rPr>
        <w:t>_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lastRenderedPageBreak/>
        <w:t>Достоверность и полноту изложенных в настоящем заявлении сведений подтверждаю.</w:t>
      </w:r>
    </w:p>
    <w:p w:rsidR="0015032F" w:rsidRPr="0015032F" w:rsidRDefault="0015032F" w:rsidP="0015032F">
      <w:pPr>
        <w:pStyle w:val="newncpi0"/>
        <w:spacing w:before="0" w:after="0"/>
        <w:rPr>
          <w:sz w:val="26"/>
          <w:szCs w:val="26"/>
        </w:rPr>
      </w:pPr>
      <w:r w:rsidRPr="0015032F">
        <w:rPr>
          <w:sz w:val="26"/>
          <w:szCs w:val="26"/>
        </w:rPr>
        <w:t> </w:t>
      </w:r>
      <w:bookmarkStart w:id="17" w:name="_GoBack"/>
      <w:bookmarkEnd w:id="1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3802"/>
      </w:tblGrid>
      <w:tr w:rsidR="0015032F" w:rsidRPr="0015032F" w:rsidTr="0015032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____ _____________ 20__ г.</w:t>
            </w:r>
          </w:p>
        </w:tc>
      </w:tr>
      <w:tr w:rsidR="0015032F" w:rsidRPr="0015032F" w:rsidTr="0015032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undline"/>
              <w:spacing w:before="0" w:after="0"/>
              <w:ind w:left="426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 </w:t>
            </w:r>
          </w:p>
        </w:tc>
      </w:tr>
    </w:tbl>
    <w:p w:rsidR="0015032F" w:rsidRPr="0015032F" w:rsidRDefault="0015032F" w:rsidP="0015032F">
      <w:pPr>
        <w:pStyle w:val="newncpi0"/>
        <w:rPr>
          <w:sz w:val="26"/>
          <w:szCs w:val="26"/>
        </w:rPr>
      </w:pPr>
      <w:r w:rsidRPr="0015032F">
        <w:rPr>
          <w:sz w:val="26"/>
          <w:szCs w:val="26"/>
        </w:rPr>
        <w:t> </w:t>
      </w:r>
    </w:p>
    <w:p w:rsidR="0015032F" w:rsidRPr="0015032F" w:rsidRDefault="0015032F" w:rsidP="0015032F">
      <w:pPr>
        <w:pStyle w:val="newncpi0"/>
        <w:rPr>
          <w:sz w:val="26"/>
          <w:szCs w:val="26"/>
        </w:rPr>
      </w:pPr>
      <w:r w:rsidRPr="0015032F">
        <w:rPr>
          <w:sz w:val="26"/>
          <w:szCs w:val="26"/>
        </w:rPr>
        <w:t>Секретарь, работник,</w:t>
      </w:r>
    </w:p>
    <w:p w:rsidR="0015032F" w:rsidRPr="0015032F" w:rsidRDefault="0015032F" w:rsidP="0015032F">
      <w:pPr>
        <w:pStyle w:val="newncpi0"/>
        <w:rPr>
          <w:sz w:val="26"/>
          <w:szCs w:val="26"/>
        </w:rPr>
      </w:pPr>
      <w:proofErr w:type="gramStart"/>
      <w:r w:rsidRPr="0015032F">
        <w:rPr>
          <w:sz w:val="26"/>
          <w:szCs w:val="26"/>
        </w:rPr>
        <w:t>принявший</w:t>
      </w:r>
      <w:proofErr w:type="gramEnd"/>
      <w:r w:rsidRPr="0015032F">
        <w:rPr>
          <w:sz w:val="26"/>
          <w:szCs w:val="26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19"/>
      </w:tblGrid>
      <w:tr w:rsidR="0015032F" w:rsidRPr="0015032F" w:rsidTr="0015032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____________________</w:t>
            </w:r>
          </w:p>
        </w:tc>
      </w:tr>
      <w:tr w:rsidR="0015032F" w:rsidRPr="0015032F" w:rsidTr="0015032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undline"/>
              <w:spacing w:before="0" w:after="0"/>
              <w:ind w:left="420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32F" w:rsidRPr="0015032F" w:rsidRDefault="0015032F" w:rsidP="0015032F">
            <w:pPr>
              <w:pStyle w:val="undline"/>
              <w:spacing w:before="0" w:after="0"/>
              <w:ind w:left="287"/>
              <w:rPr>
                <w:sz w:val="26"/>
                <w:szCs w:val="26"/>
              </w:rPr>
            </w:pPr>
            <w:r w:rsidRPr="0015032F">
              <w:rPr>
                <w:sz w:val="26"/>
                <w:szCs w:val="26"/>
              </w:rPr>
              <w:t>(фамилия, инициалы)</w:t>
            </w:r>
          </w:p>
        </w:tc>
      </w:tr>
    </w:tbl>
    <w:p w:rsidR="002F068E" w:rsidRPr="0015032F" w:rsidRDefault="002F068E" w:rsidP="0015032F">
      <w:pPr>
        <w:rPr>
          <w:sz w:val="26"/>
          <w:szCs w:val="26"/>
        </w:rPr>
      </w:pPr>
    </w:p>
    <w:sectPr w:rsidR="002F068E" w:rsidRPr="0015032F" w:rsidSect="001503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3B" w:rsidRDefault="0075123B" w:rsidP="0015032F">
      <w:r>
        <w:separator/>
      </w:r>
    </w:p>
  </w:endnote>
  <w:endnote w:type="continuationSeparator" w:id="0">
    <w:p w:rsidR="0075123B" w:rsidRDefault="0075123B" w:rsidP="001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3B" w:rsidRDefault="0075123B" w:rsidP="0015032F">
      <w:r>
        <w:separator/>
      </w:r>
    </w:p>
  </w:footnote>
  <w:footnote w:type="continuationSeparator" w:id="0">
    <w:p w:rsidR="0075123B" w:rsidRDefault="0075123B" w:rsidP="0015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45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032F" w:rsidRPr="0015032F" w:rsidRDefault="0015032F" w:rsidP="0015032F">
        <w:pPr>
          <w:pStyle w:val="a4"/>
          <w:jc w:val="center"/>
          <w:rPr>
            <w:sz w:val="24"/>
            <w:szCs w:val="24"/>
          </w:rPr>
        </w:pPr>
        <w:r w:rsidRPr="0015032F">
          <w:rPr>
            <w:sz w:val="24"/>
            <w:szCs w:val="24"/>
          </w:rPr>
          <w:fldChar w:fldCharType="begin"/>
        </w:r>
        <w:r w:rsidRPr="0015032F">
          <w:rPr>
            <w:sz w:val="24"/>
            <w:szCs w:val="24"/>
          </w:rPr>
          <w:instrText>PAGE   \* MERGEFORMAT</w:instrText>
        </w:r>
        <w:r w:rsidRPr="0015032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5032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2F"/>
    <w:rsid w:val="00017E31"/>
    <w:rsid w:val="0015032F"/>
    <w:rsid w:val="002F068E"/>
    <w:rsid w:val="0075123B"/>
    <w:rsid w:val="007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32F"/>
    <w:rPr>
      <w:color w:val="0038C8"/>
      <w:u w:val="single"/>
    </w:rPr>
  </w:style>
  <w:style w:type="paragraph" w:customStyle="1" w:styleId="titlencpi">
    <w:name w:val="titlencpi"/>
    <w:basedOn w:val="a"/>
    <w:rsid w:val="0015032F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5032F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5032F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15032F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032F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032F"/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15032F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032F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5032F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15032F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15032F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032F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032F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5032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032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03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503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503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5032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503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503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50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32F"/>
  </w:style>
  <w:style w:type="paragraph" w:styleId="a6">
    <w:name w:val="footer"/>
    <w:basedOn w:val="a"/>
    <w:link w:val="a7"/>
    <w:uiPriority w:val="99"/>
    <w:unhideWhenUsed/>
    <w:rsid w:val="00150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32F"/>
    <w:rPr>
      <w:color w:val="0038C8"/>
      <w:u w:val="single"/>
    </w:rPr>
  </w:style>
  <w:style w:type="paragraph" w:customStyle="1" w:styleId="titlencpi">
    <w:name w:val="titlencpi"/>
    <w:basedOn w:val="a"/>
    <w:rsid w:val="0015032F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5032F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5032F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15032F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032F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032F"/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15032F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032F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5032F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15032F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15032F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15032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032F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5032F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5032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5032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03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503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503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5032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503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503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50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32F"/>
  </w:style>
  <w:style w:type="paragraph" w:styleId="a6">
    <w:name w:val="footer"/>
    <w:basedOn w:val="a"/>
    <w:link w:val="a7"/>
    <w:uiPriority w:val="99"/>
    <w:unhideWhenUsed/>
    <w:rsid w:val="00150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1</cp:revision>
  <dcterms:created xsi:type="dcterms:W3CDTF">2019-12-26T11:36:00Z</dcterms:created>
  <dcterms:modified xsi:type="dcterms:W3CDTF">2019-12-26T11:40:00Z</dcterms:modified>
</cp:coreProperties>
</file>