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F3" w:rsidRPr="000D6A14" w:rsidRDefault="001364F3" w:rsidP="001364F3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6A14">
        <w:rPr>
          <w:rFonts w:ascii="Times New Roman" w:hAnsi="Times New Roman" w:cs="Times New Roman"/>
          <w:b/>
          <w:sz w:val="28"/>
          <w:szCs w:val="28"/>
        </w:rPr>
        <w:t xml:space="preserve">Активисты </w:t>
      </w:r>
      <w:proofErr w:type="spellStart"/>
      <w:r w:rsidRPr="000D6A14">
        <w:rPr>
          <w:rFonts w:ascii="Times New Roman" w:hAnsi="Times New Roman" w:cs="Times New Roman"/>
          <w:b/>
          <w:sz w:val="28"/>
          <w:szCs w:val="28"/>
        </w:rPr>
        <w:t>Вороновской</w:t>
      </w:r>
      <w:proofErr w:type="spellEnd"/>
      <w:r w:rsidRPr="000D6A14">
        <w:rPr>
          <w:rFonts w:ascii="Times New Roman" w:hAnsi="Times New Roman" w:cs="Times New Roman"/>
          <w:b/>
          <w:sz w:val="28"/>
          <w:szCs w:val="28"/>
        </w:rPr>
        <w:t xml:space="preserve"> организации «БСЖ» приняли участие</w:t>
      </w:r>
    </w:p>
    <w:p w:rsidR="001364F3" w:rsidRPr="000D6A14" w:rsidRDefault="001364F3" w:rsidP="001364F3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14">
        <w:rPr>
          <w:rFonts w:ascii="Times New Roman" w:hAnsi="Times New Roman" w:cs="Times New Roman"/>
          <w:b/>
          <w:sz w:val="28"/>
          <w:szCs w:val="28"/>
        </w:rPr>
        <w:t>в совещании по итогам работы идеологической вертикали за 2018 год.</w:t>
      </w:r>
    </w:p>
    <w:bookmarkEnd w:id="0"/>
    <w:p w:rsidR="001364F3" w:rsidRPr="000D6A14" w:rsidRDefault="001364F3" w:rsidP="001364F3">
      <w:pPr>
        <w:spacing w:line="280" w:lineRule="exact"/>
        <w:contextualSpacing/>
        <w:jc w:val="center"/>
        <w:rPr>
          <w:sz w:val="28"/>
          <w:szCs w:val="28"/>
        </w:rPr>
      </w:pPr>
    </w:p>
    <w:p w:rsidR="001364F3" w:rsidRPr="000D6A14" w:rsidRDefault="000D6A14" w:rsidP="00CB1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9D5295" wp14:editId="7A75EA7A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3063875" cy="2040255"/>
            <wp:effectExtent l="0" t="0" r="3175" b="0"/>
            <wp:wrapTight wrapText="bothSides">
              <wp:wrapPolygon edited="0">
                <wp:start x="0" y="0"/>
                <wp:lineTo x="0" y="21378"/>
                <wp:lineTo x="21488" y="21378"/>
                <wp:lineTo x="21488" y="0"/>
                <wp:lineTo x="0" y="0"/>
              </wp:wrapPolygon>
            </wp:wrapTight>
            <wp:docPr id="3" name="Рисунок 3" descr="D:\Рабочий стол 2\БСЖ\2019 год БСЖ\на сайт\февраль\1C9A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 2\БСЖ\2019 год БСЖ\на сайт\февраль\1C9A25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F3" w:rsidRPr="000D6A14">
        <w:rPr>
          <w:rFonts w:ascii="Times New Roman" w:hAnsi="Times New Roman" w:cs="Times New Roman"/>
          <w:sz w:val="28"/>
          <w:szCs w:val="28"/>
        </w:rPr>
        <w:t xml:space="preserve">Ситуация стабильная, управляемая. Такая оценка общественно-политической обстановки в </w:t>
      </w:r>
      <w:proofErr w:type="spellStart"/>
      <w:r w:rsidR="001364F3" w:rsidRPr="000D6A14">
        <w:rPr>
          <w:rFonts w:ascii="Times New Roman" w:hAnsi="Times New Roman" w:cs="Times New Roman"/>
          <w:sz w:val="28"/>
          <w:szCs w:val="28"/>
        </w:rPr>
        <w:t>Вороновском</w:t>
      </w:r>
      <w:proofErr w:type="spellEnd"/>
      <w:r w:rsidR="001364F3" w:rsidRPr="000D6A14">
        <w:rPr>
          <w:rFonts w:ascii="Times New Roman" w:hAnsi="Times New Roman" w:cs="Times New Roman"/>
          <w:sz w:val="28"/>
          <w:szCs w:val="28"/>
        </w:rPr>
        <w:t xml:space="preserve"> районе была дана на состоявшемся совещании по итогам работы идеологической вертикали за 2018 год. В нем приняли участие председатель райисполкома Николай Розум, председатель райсовета депутатов </w:t>
      </w:r>
      <w:proofErr w:type="gramStart"/>
      <w:r w:rsidR="001364F3" w:rsidRPr="000D6A14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1364F3" w:rsidRPr="000D6A14">
        <w:rPr>
          <w:rFonts w:ascii="Times New Roman" w:hAnsi="Times New Roman" w:cs="Times New Roman"/>
          <w:sz w:val="28"/>
          <w:szCs w:val="28"/>
        </w:rPr>
        <w:t>Ганевич</w:t>
      </w:r>
      <w:proofErr w:type="spellEnd"/>
      <w:proofErr w:type="gramEnd"/>
      <w:r w:rsidR="001364F3" w:rsidRPr="000D6A14">
        <w:rPr>
          <w:rFonts w:ascii="Times New Roman" w:hAnsi="Times New Roman" w:cs="Times New Roman"/>
          <w:sz w:val="28"/>
          <w:szCs w:val="28"/>
        </w:rPr>
        <w:t xml:space="preserve"> и заместитель председателя райисполкома Андрей </w:t>
      </w:r>
      <w:proofErr w:type="spellStart"/>
      <w:r w:rsidR="001364F3" w:rsidRPr="000D6A14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1364F3" w:rsidRPr="000D6A14">
        <w:rPr>
          <w:rFonts w:ascii="Times New Roman" w:hAnsi="Times New Roman" w:cs="Times New Roman"/>
          <w:sz w:val="28"/>
          <w:szCs w:val="28"/>
        </w:rPr>
        <w:t>.</w:t>
      </w:r>
    </w:p>
    <w:p w:rsidR="001364F3" w:rsidRPr="000D6A14" w:rsidRDefault="000D6A14" w:rsidP="00CB1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FA2EB1" wp14:editId="7FDDED86">
            <wp:simplePos x="0" y="0"/>
            <wp:positionH relativeFrom="margin">
              <wp:posOffset>2790190</wp:posOffset>
            </wp:positionH>
            <wp:positionV relativeFrom="paragraph">
              <wp:posOffset>169545</wp:posOffset>
            </wp:positionV>
            <wp:extent cx="3345815" cy="2228850"/>
            <wp:effectExtent l="0" t="0" r="6985" b="0"/>
            <wp:wrapTight wrapText="bothSides">
              <wp:wrapPolygon edited="0">
                <wp:start x="0" y="0"/>
                <wp:lineTo x="0" y="21415"/>
                <wp:lineTo x="21522" y="21415"/>
                <wp:lineTo x="21522" y="0"/>
                <wp:lineTo x="0" y="0"/>
              </wp:wrapPolygon>
            </wp:wrapTight>
            <wp:docPr id="2" name="Рисунок 2" descr="D:\Рабочий стол 2\БСЖ\2019 год БСЖ\на сайт\февраль\1C9A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\БСЖ\2019 год БСЖ\на сайт\февраль\1C9A2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F3" w:rsidRPr="000D6A14">
        <w:rPr>
          <w:rFonts w:ascii="Times New Roman" w:hAnsi="Times New Roman" w:cs="Times New Roman"/>
          <w:sz w:val="28"/>
          <w:szCs w:val="28"/>
        </w:rPr>
        <w:t xml:space="preserve">Работа идеологической вертикали в 2018 году, как отметила в докладе заведующая сектором идеологической работы и по делам молодежи райисполкома Лилия Сидорович, была направлена на повышение социальной активности населения, удовлетворение его насущных запросов и потребностей, информирование жителей района об основных направлениях государственной политики и деятельности местных органов власти. </w:t>
      </w:r>
    </w:p>
    <w:p w:rsidR="001364F3" w:rsidRPr="000D6A14" w:rsidRDefault="001364F3" w:rsidP="00CB1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14">
        <w:rPr>
          <w:rFonts w:ascii="Times New Roman" w:hAnsi="Times New Roman" w:cs="Times New Roman"/>
          <w:sz w:val="28"/>
          <w:szCs w:val="28"/>
        </w:rPr>
        <w:t xml:space="preserve">Решению актуальных социально значимых проблем различных категорий населения наряду с другими общественными организациями </w:t>
      </w:r>
      <w:proofErr w:type="gramStart"/>
      <w:r w:rsidRPr="000D6A14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0D6A14">
        <w:rPr>
          <w:rFonts w:ascii="Times New Roman" w:hAnsi="Times New Roman" w:cs="Times New Roman"/>
          <w:sz w:val="28"/>
          <w:szCs w:val="28"/>
        </w:rPr>
        <w:t xml:space="preserve"> и активная деятельность общественной районной организаций Белорусского союза женщин.</w:t>
      </w:r>
    </w:p>
    <w:p w:rsidR="00313E72" w:rsidRPr="000D6A14" w:rsidRDefault="000D6A14" w:rsidP="00CB1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2B65A8" wp14:editId="35E7D970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200400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ight>
            <wp:docPr id="1" name="Рисунок 1" descr="D:\Рабочий стол 2\БСЖ\2019 год БСЖ\на сайт\февраль\1C9A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БСЖ\2019 год БСЖ\на сайт\февраль\1C9A2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64" cy="21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F3" w:rsidRPr="000D6A14">
        <w:rPr>
          <w:rFonts w:ascii="Times New Roman" w:hAnsi="Times New Roman" w:cs="Times New Roman"/>
          <w:sz w:val="28"/>
          <w:szCs w:val="28"/>
        </w:rPr>
        <w:t xml:space="preserve">В завершение совещания лучшим активистам идеологической работы были вручены награды </w:t>
      </w:r>
      <w:r w:rsidR="00CB1F5A" w:rsidRPr="000D6A14">
        <w:rPr>
          <w:rFonts w:ascii="Times New Roman" w:hAnsi="Times New Roman" w:cs="Times New Roman"/>
          <w:sz w:val="28"/>
          <w:szCs w:val="28"/>
        </w:rPr>
        <w:t xml:space="preserve">председателей райисполкома и </w:t>
      </w:r>
      <w:r w:rsidR="001364F3" w:rsidRPr="000D6A14">
        <w:rPr>
          <w:rFonts w:ascii="Times New Roman" w:hAnsi="Times New Roman" w:cs="Times New Roman"/>
          <w:sz w:val="28"/>
          <w:szCs w:val="28"/>
        </w:rPr>
        <w:t xml:space="preserve">райсовета депутатов. Почетной грамотой главного управления идеологической работы и по делам молодежи облисполкома за личный вклад в патриотическое воспитание населения и активную общественную работу награждена лидер районной организации Белорусского союза женщин Елена </w:t>
      </w:r>
      <w:proofErr w:type="spellStart"/>
      <w:r w:rsidR="001364F3" w:rsidRPr="000D6A14">
        <w:rPr>
          <w:rFonts w:ascii="Times New Roman" w:hAnsi="Times New Roman" w:cs="Times New Roman"/>
          <w:sz w:val="28"/>
          <w:szCs w:val="28"/>
        </w:rPr>
        <w:t>Ястремская</w:t>
      </w:r>
      <w:proofErr w:type="spellEnd"/>
      <w:r w:rsidR="001364F3" w:rsidRPr="000D6A14">
        <w:rPr>
          <w:rFonts w:ascii="Times New Roman" w:hAnsi="Times New Roman" w:cs="Times New Roman"/>
          <w:sz w:val="28"/>
          <w:szCs w:val="28"/>
        </w:rPr>
        <w:t>.</w:t>
      </w:r>
    </w:p>
    <w:sectPr w:rsidR="00313E72" w:rsidRPr="000D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21"/>
    <w:rsid w:val="000D6A14"/>
    <w:rsid w:val="001364F3"/>
    <w:rsid w:val="00313E72"/>
    <w:rsid w:val="00707C21"/>
    <w:rsid w:val="00C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DC6D-F43F-4C2F-A31E-55E41C2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2019-03-19T10:53:00Z</dcterms:created>
  <dcterms:modified xsi:type="dcterms:W3CDTF">2019-03-19T14:47:00Z</dcterms:modified>
</cp:coreProperties>
</file>