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14" w:rsidRDefault="009057B3" w:rsidP="009057B3">
      <w:pPr>
        <w:pStyle w:val="a5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0"/>
          <w:szCs w:val="30"/>
        </w:rPr>
        <w:t xml:space="preserve"> </w:t>
      </w:r>
      <w:r w:rsidR="00780F14">
        <w:rPr>
          <w:rFonts w:ascii="Sylfaen" w:hAnsi="Sylfae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895350" cy="827716"/>
            <wp:effectExtent l="0" t="0" r="0" b="0"/>
            <wp:wrapTight wrapText="bothSides">
              <wp:wrapPolygon edited="0">
                <wp:start x="9191" y="497"/>
                <wp:lineTo x="6434" y="5968"/>
                <wp:lineTo x="4596" y="8952"/>
                <wp:lineTo x="4136" y="10941"/>
                <wp:lineTo x="3677" y="18401"/>
                <wp:lineTo x="5974" y="18401"/>
                <wp:lineTo x="9651" y="17406"/>
                <wp:lineTo x="17923" y="11936"/>
                <wp:lineTo x="17464" y="9449"/>
                <wp:lineTo x="19302" y="5470"/>
                <wp:lineTo x="18383" y="2984"/>
                <wp:lineTo x="11030" y="497"/>
                <wp:lineTo x="9191" y="49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че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F14" w:rsidRDefault="00780F14" w:rsidP="00780F14">
      <w:pPr>
        <w:tabs>
          <w:tab w:val="left" w:pos="3261"/>
        </w:tabs>
        <w:ind w:left="1985" w:firstLine="850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:rsidR="009057B3" w:rsidRDefault="00780F14" w:rsidP="009057B3">
      <w:pPr>
        <w:tabs>
          <w:tab w:val="left" w:pos="3261"/>
        </w:tabs>
        <w:spacing w:after="0" w:line="240" w:lineRule="auto"/>
        <w:jc w:val="center"/>
        <w:rPr>
          <w:rFonts w:ascii="Sylfaen" w:hAnsi="Sylfaen"/>
          <w:sz w:val="36"/>
          <w:szCs w:val="36"/>
        </w:rPr>
      </w:pPr>
      <w:r w:rsidRPr="002D577B">
        <w:rPr>
          <w:rFonts w:ascii="Sylfaen" w:hAnsi="Sylfaen"/>
          <w:sz w:val="36"/>
          <w:szCs w:val="36"/>
        </w:rPr>
        <w:t>ИНФОРМАЦИЯ</w:t>
      </w:r>
    </w:p>
    <w:p w:rsidR="000C2664" w:rsidRDefault="00780F14" w:rsidP="009057B3">
      <w:pPr>
        <w:tabs>
          <w:tab w:val="left" w:pos="3261"/>
        </w:tabs>
        <w:spacing w:after="0" w:line="240" w:lineRule="auto"/>
        <w:jc w:val="center"/>
        <w:rPr>
          <w:rFonts w:ascii="Sylfaen" w:hAnsi="Sylfaen"/>
          <w:sz w:val="32"/>
          <w:szCs w:val="32"/>
        </w:rPr>
      </w:pPr>
      <w:r w:rsidRPr="002D577B">
        <w:rPr>
          <w:rFonts w:ascii="Sylfaen" w:hAnsi="Sylfaen"/>
          <w:sz w:val="36"/>
          <w:szCs w:val="36"/>
        </w:rPr>
        <w:t xml:space="preserve"> </w:t>
      </w:r>
      <w:r w:rsidRPr="000C2664">
        <w:rPr>
          <w:rFonts w:ascii="Sylfaen" w:hAnsi="Sylfaen"/>
          <w:sz w:val="32"/>
          <w:szCs w:val="32"/>
        </w:rPr>
        <w:t xml:space="preserve">о руководителях вышестоящей организации филиала </w:t>
      </w:r>
    </w:p>
    <w:p w:rsidR="00780F14" w:rsidRPr="000C2664" w:rsidRDefault="00780F14" w:rsidP="009057B3">
      <w:pPr>
        <w:spacing w:after="0" w:line="240" w:lineRule="auto"/>
        <w:jc w:val="center"/>
        <w:rPr>
          <w:rFonts w:ascii="Sylfaen" w:hAnsi="Sylfaen"/>
          <w:sz w:val="32"/>
          <w:szCs w:val="32"/>
        </w:rPr>
      </w:pPr>
      <w:r w:rsidRPr="000C2664">
        <w:rPr>
          <w:rFonts w:ascii="Sylfaen" w:hAnsi="Sylfaen"/>
          <w:sz w:val="32"/>
          <w:szCs w:val="32"/>
        </w:rPr>
        <w:t>Госэнергогазнадзора по Гродненской области</w:t>
      </w:r>
    </w:p>
    <w:tbl>
      <w:tblPr>
        <w:tblStyle w:val="a3"/>
        <w:tblW w:w="0" w:type="auto"/>
        <w:jc w:val="center"/>
        <w:tblLook w:val="04A0"/>
      </w:tblPr>
      <w:tblGrid>
        <w:gridCol w:w="3269"/>
        <w:gridCol w:w="3110"/>
        <w:gridCol w:w="2202"/>
        <w:gridCol w:w="1749"/>
        <w:gridCol w:w="25"/>
      </w:tblGrid>
      <w:tr w:rsidR="00780F14" w:rsidTr="00780F14">
        <w:trPr>
          <w:jc w:val="center"/>
        </w:trPr>
        <w:tc>
          <w:tcPr>
            <w:tcW w:w="10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F14" w:rsidRPr="005C4451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Министерство энергетики Республики Беларусь</w:t>
            </w:r>
          </w:p>
        </w:tc>
      </w:tr>
      <w:tr w:rsidR="00780F14" w:rsidRPr="00E10F69" w:rsidTr="00780F14">
        <w:trPr>
          <w:jc w:val="center"/>
        </w:trPr>
        <w:tc>
          <w:tcPr>
            <w:tcW w:w="10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14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Государственное учреждение</w:t>
            </w:r>
            <w:r>
              <w:rPr>
                <w:rFonts w:ascii="Sylfaen" w:hAnsi="Sylfaen"/>
                <w:b/>
                <w:bCs/>
                <w:sz w:val="32"/>
                <w:szCs w:val="32"/>
              </w:rPr>
              <w:t xml:space="preserve"> </w:t>
            </w:r>
          </w:p>
          <w:p w:rsidR="00780F14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«Государственный энергетический и газовый надзор»</w:t>
            </w:r>
          </w:p>
          <w:p w:rsidR="00780F14" w:rsidRDefault="00780F14" w:rsidP="00780F14">
            <w:pPr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220123, г. Минск, ул. Старовиленская, 100а</w:t>
            </w:r>
          </w:p>
          <w:p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Время работы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</w:t>
            </w:r>
          </w:p>
          <w:p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Fonts w:ascii="Sylfaen" w:hAnsi="Sylfaen"/>
                <w:sz w:val="30"/>
                <w:szCs w:val="30"/>
              </w:rPr>
              <w:t xml:space="preserve">понедельник – пятница с 8.00 до 17.00, обед с 13.00-14.00 </w:t>
            </w:r>
          </w:p>
          <w:p w:rsidR="00780F14" w:rsidRPr="00E10F69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b/>
                <w:bCs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Выходной: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 суббота, воскресенье</w:t>
            </w: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 xml:space="preserve"> </w:t>
            </w:r>
          </w:p>
          <w:p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Телефон приемной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+375 (17) 218-20-12, </w:t>
            </w: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факс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+375 (17) 218-22-87 </w:t>
            </w:r>
          </w:p>
          <w:p w:rsidR="00780F14" w:rsidRPr="00780F14" w:rsidRDefault="00780F14" w:rsidP="00780F1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7BB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37F8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07BB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37F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780F1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GU@gosenergogaznadzor.by</w:t>
            </w:r>
          </w:p>
          <w:p w:rsidR="00780F14" w:rsidRPr="009057B3" w:rsidRDefault="00780F14" w:rsidP="00780F14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A07BB3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057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Pr="009057B3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://</w:t>
              </w:r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gosenergogaznadzor</w:t>
              </w:r>
              <w:r w:rsidRPr="009057B3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.</w:t>
              </w:r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by</w:t>
              </w:r>
            </w:hyperlink>
          </w:p>
          <w:p w:rsidR="00694BEC" w:rsidRDefault="00780F14" w:rsidP="000C26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0F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Личный прием проводится руководителями по адресу</w:t>
            </w:r>
            <w:r w:rsidR="00694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780F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80F14" w:rsidRPr="00694BEC" w:rsidRDefault="00780F14" w:rsidP="000C2664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694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апись на прием осуществляется</w:t>
            </w:r>
            <w:r w:rsidR="00694BEC"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4BEC"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694BEC"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тел.</w:t>
            </w:r>
            <w:r w:rsidR="00694BEC" w:rsidRPr="00694BEC">
              <w:rPr>
                <w:rFonts w:ascii="Sylfaen" w:hAnsi="Sylfaen"/>
                <w:sz w:val="28"/>
                <w:szCs w:val="28"/>
              </w:rPr>
              <w:t xml:space="preserve"> +375 (17) 218-20-12</w:t>
            </w:r>
            <w:r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:</w:t>
            </w:r>
          </w:p>
          <w:p w:rsidR="00780F14" w:rsidRPr="00694BEC" w:rsidRDefault="00780F14" w:rsidP="000C2664">
            <w:pPr>
              <w:pStyle w:val="a5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694BEC">
              <w:rPr>
                <w:rFonts w:ascii="Sylfaen" w:hAnsi="Sylfaen"/>
                <w:sz w:val="28"/>
                <w:szCs w:val="28"/>
              </w:rPr>
              <w:t>понедельник - пятница - с 8.00 до 13.00 и с 14.00 до 17.00.</w:t>
            </w:r>
          </w:p>
          <w:p w:rsidR="00780F14" w:rsidRPr="00694BEC" w:rsidRDefault="00780F14" w:rsidP="000C2664">
            <w:pPr>
              <w:pStyle w:val="a5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694BEC">
              <w:rPr>
                <w:rFonts w:ascii="Sylfaen" w:hAnsi="Sylfaen"/>
                <w:sz w:val="28"/>
                <w:szCs w:val="28"/>
              </w:rPr>
              <w:t>предпраздничные дни - с 8.00 до 13.00 и с 14.00 до 16.00.</w:t>
            </w:r>
          </w:p>
          <w:p w:rsidR="000C2664" w:rsidRPr="000C2664" w:rsidRDefault="00780F14" w:rsidP="000C26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Предварительная запись на личный приём прекращается за 2 рабочих дня до проведения личного приёма.</w:t>
            </w:r>
          </w:p>
          <w:p w:rsidR="00780F14" w:rsidRDefault="00780F14" w:rsidP="000C2664">
            <w:pPr>
              <w:shd w:val="clear" w:color="auto" w:fill="FFFFFF"/>
              <w:spacing w:after="125"/>
              <w:ind w:firstLine="709"/>
              <w:jc w:val="center"/>
              <w:rPr>
                <w:rStyle w:val="a6"/>
                <w:rFonts w:ascii="Sylfaen" w:hAnsi="Sylfaen"/>
                <w:sz w:val="30"/>
                <w:szCs w:val="30"/>
              </w:rPr>
            </w:pPr>
            <w:r>
              <w:rPr>
                <w:rStyle w:val="a6"/>
                <w:rFonts w:ascii="Sylfaen" w:hAnsi="Sylfaen"/>
                <w:sz w:val="30"/>
                <w:szCs w:val="30"/>
              </w:rPr>
              <w:t>График личного приема</w:t>
            </w:r>
          </w:p>
          <w:p w:rsidR="00780F14" w:rsidRPr="00E10F69" w:rsidRDefault="00780F14" w:rsidP="00780F14">
            <w:pPr>
              <w:jc w:val="center"/>
              <w:outlineLvl w:val="2"/>
              <w:rPr>
                <w:rFonts w:ascii="Sylfaen" w:eastAsia="Times New Roman" w:hAnsi="Sylfae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Style w:val="a6"/>
                <w:rFonts w:ascii="Sylfaen" w:hAnsi="Sylfaen"/>
                <w:sz w:val="30"/>
                <w:szCs w:val="30"/>
              </w:rPr>
              <w:t>граждан, их законных представителей, представителей юридических лиц</w:t>
            </w:r>
            <w:r w:rsidRPr="00E10F69">
              <w:rPr>
                <w:rFonts w:ascii="Sylfaen" w:eastAsia="Times New Roman" w:hAnsi="Sylfaen" w:cs="Times New Roman"/>
                <w:b/>
                <w:bCs/>
                <w:sz w:val="30"/>
                <w:szCs w:val="30"/>
                <w:lang w:eastAsia="ru-RU"/>
              </w:rPr>
              <w:t>, генеральным директором Госэнергогазнадзора и его заместителями</w:t>
            </w:r>
          </w:p>
        </w:tc>
      </w:tr>
      <w:tr w:rsidR="00780F14" w:rsidTr="000C2664">
        <w:trPr>
          <w:gridAfter w:val="1"/>
          <w:wAfter w:w="25" w:type="dxa"/>
          <w:trHeight w:val="657"/>
          <w:jc w:val="center"/>
        </w:trPr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:rsidR="00780F14" w:rsidRPr="002D577B" w:rsidRDefault="00780F14" w:rsidP="00780F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D577B">
              <w:rPr>
                <w:rFonts w:ascii="Sylfaen" w:hAnsi="Sylfaen"/>
                <w:sz w:val="28"/>
                <w:szCs w:val="28"/>
              </w:rPr>
              <w:t>Ф.И.О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780F14" w:rsidRPr="00D91F9B" w:rsidRDefault="00780F14" w:rsidP="00780F14">
            <w:pPr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>Должность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780F14" w:rsidRPr="00D91F9B" w:rsidRDefault="00780F14" w:rsidP="00780F14">
            <w:pPr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 xml:space="preserve">Дни приема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780F14" w:rsidRPr="00D91F9B" w:rsidRDefault="00780F14" w:rsidP="00780F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>Часы приема</w:t>
            </w:r>
          </w:p>
        </w:tc>
      </w:tr>
      <w:tr w:rsidR="00780F14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Озерец Александр </w:t>
            </w:r>
          </w:p>
          <w:p w:rsidR="00780F14" w:rsidRDefault="00780F14" w:rsidP="00780F14">
            <w:pPr>
              <w:rPr>
                <w:rFonts w:ascii="Sylfaen" w:hAnsi="Sylfaen"/>
                <w:sz w:val="36"/>
                <w:szCs w:val="36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Александрович</w:t>
            </w:r>
          </w:p>
        </w:tc>
        <w:tc>
          <w:tcPr>
            <w:tcW w:w="3110" w:type="dxa"/>
            <w:vAlign w:val="center"/>
          </w:tcPr>
          <w:p w:rsidR="00780F14" w:rsidRPr="00B10768" w:rsidRDefault="00780F14" w:rsidP="00780F14">
            <w:pPr>
              <w:rPr>
                <w:rFonts w:ascii="Sylfaen" w:hAnsi="Sylfaen"/>
                <w:sz w:val="32"/>
                <w:szCs w:val="32"/>
              </w:rPr>
            </w:pPr>
            <w:r w:rsidRPr="00B10768">
              <w:rPr>
                <w:rFonts w:ascii="Sylfaen" w:hAnsi="Sylfaen"/>
                <w:b/>
                <w:bCs/>
                <w:sz w:val="32"/>
                <w:szCs w:val="32"/>
              </w:rPr>
              <w:t>Генеральный директор</w:t>
            </w:r>
          </w:p>
        </w:tc>
        <w:tc>
          <w:tcPr>
            <w:tcW w:w="2202" w:type="dxa"/>
            <w:vAlign w:val="center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1-я среда месяца</w:t>
            </w:r>
          </w:p>
        </w:tc>
        <w:tc>
          <w:tcPr>
            <w:tcW w:w="1749" w:type="dxa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  <w:tr w:rsidR="00780F14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proofErr w:type="spellStart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Лосенков</w:t>
            </w:r>
            <w:proofErr w:type="spellEnd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 Дмитрий Михайлович</w:t>
            </w:r>
          </w:p>
        </w:tc>
        <w:tc>
          <w:tcPr>
            <w:tcW w:w="3110" w:type="dxa"/>
            <w:vAlign w:val="center"/>
          </w:tcPr>
          <w:p w:rsidR="00780F14" w:rsidRPr="00043EB7" w:rsidRDefault="00780F14" w:rsidP="00694BEC">
            <w:pPr>
              <w:spacing w:line="240" w:lineRule="atLeast"/>
              <w:rPr>
                <w:rFonts w:ascii="Sylfaen" w:hAnsi="Sylfaen"/>
                <w:sz w:val="32"/>
                <w:szCs w:val="32"/>
              </w:rPr>
            </w:pPr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 xml:space="preserve">Первый заместитель генерального директора </w:t>
            </w:r>
            <w:proofErr w:type="gramStart"/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>-г</w:t>
            </w:r>
            <w:proofErr w:type="gramEnd"/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>лавный инженер</w:t>
            </w:r>
          </w:p>
        </w:tc>
        <w:tc>
          <w:tcPr>
            <w:tcW w:w="2202" w:type="dxa"/>
            <w:vAlign w:val="center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2-я и 4-я среда месяца</w:t>
            </w:r>
          </w:p>
        </w:tc>
        <w:tc>
          <w:tcPr>
            <w:tcW w:w="1749" w:type="dxa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  <w:tr w:rsidR="00780F14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proofErr w:type="spellStart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Кнотько</w:t>
            </w:r>
            <w:proofErr w:type="spellEnd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 Егор Егорович</w:t>
            </w:r>
          </w:p>
        </w:tc>
        <w:tc>
          <w:tcPr>
            <w:tcW w:w="3110" w:type="dxa"/>
            <w:vAlign w:val="center"/>
          </w:tcPr>
          <w:p w:rsidR="00780F14" w:rsidRPr="00043EB7" w:rsidRDefault="00780F14" w:rsidP="00780F14">
            <w:pPr>
              <w:rPr>
                <w:rFonts w:ascii="Sylfaen" w:hAnsi="Sylfaen"/>
                <w:sz w:val="32"/>
                <w:szCs w:val="32"/>
              </w:rPr>
            </w:pPr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>Заместитель генерального директора</w:t>
            </w:r>
          </w:p>
        </w:tc>
        <w:tc>
          <w:tcPr>
            <w:tcW w:w="2202" w:type="dxa"/>
            <w:vAlign w:val="center"/>
          </w:tcPr>
          <w:p w:rsidR="00780F14" w:rsidRPr="00D91F9B" w:rsidRDefault="00780F14" w:rsidP="000C266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3-я и 5-я среда месяца (при отсутствии в месяце 5-й среды – 4-й четверг)</w:t>
            </w:r>
          </w:p>
        </w:tc>
        <w:tc>
          <w:tcPr>
            <w:tcW w:w="1749" w:type="dxa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</w:tbl>
    <w:p w:rsidR="001F23F4" w:rsidRPr="00B10768" w:rsidRDefault="001F23F4" w:rsidP="00B10768">
      <w:pPr>
        <w:pStyle w:val="a5"/>
        <w:rPr>
          <w:rFonts w:ascii="Sylfaen" w:hAnsi="Sylfaen"/>
          <w:sz w:val="30"/>
          <w:szCs w:val="30"/>
          <w:lang w:val="en-US"/>
        </w:rPr>
      </w:pPr>
    </w:p>
    <w:sectPr w:rsidR="001F23F4" w:rsidRPr="00B10768" w:rsidSect="009057B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7B"/>
    <w:rsid w:val="00031791"/>
    <w:rsid w:val="00043EB7"/>
    <w:rsid w:val="000C2664"/>
    <w:rsid w:val="00106F76"/>
    <w:rsid w:val="001F23F4"/>
    <w:rsid w:val="002D577B"/>
    <w:rsid w:val="003955C7"/>
    <w:rsid w:val="005C4451"/>
    <w:rsid w:val="00694BEC"/>
    <w:rsid w:val="00780F14"/>
    <w:rsid w:val="00800609"/>
    <w:rsid w:val="00863E3A"/>
    <w:rsid w:val="00891908"/>
    <w:rsid w:val="009057B3"/>
    <w:rsid w:val="009C1489"/>
    <w:rsid w:val="00AA4468"/>
    <w:rsid w:val="00B10768"/>
    <w:rsid w:val="00B266B4"/>
    <w:rsid w:val="00D91F9B"/>
    <w:rsid w:val="00D93A99"/>
    <w:rsid w:val="00E10F69"/>
    <w:rsid w:val="00E37F8D"/>
    <w:rsid w:val="00EF528E"/>
    <w:rsid w:val="00F2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8"/>
  </w:style>
  <w:style w:type="paragraph" w:styleId="3">
    <w:name w:val="heading 3"/>
    <w:basedOn w:val="a"/>
    <w:link w:val="30"/>
    <w:uiPriority w:val="9"/>
    <w:qFormat/>
    <w:rsid w:val="00E10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C445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89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19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0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0F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energogaznadzo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2021-05-25T06:04:00Z</cp:lastPrinted>
  <dcterms:created xsi:type="dcterms:W3CDTF">2020-11-09T12:09:00Z</dcterms:created>
  <dcterms:modified xsi:type="dcterms:W3CDTF">2021-07-21T11:49:00Z</dcterms:modified>
</cp:coreProperties>
</file>