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0A" w:rsidRPr="00034B0B" w:rsidRDefault="00146B40" w:rsidP="00514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</w:pPr>
      <w:r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К</w:t>
      </w:r>
      <w:r w:rsidR="00564FF8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ассово</w:t>
      </w:r>
      <w:r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е</w:t>
      </w:r>
      <w:r w:rsidR="00564FF8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 xml:space="preserve"> оборудовани</w:t>
      </w:r>
      <w:r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е</w:t>
      </w:r>
      <w:r w:rsidR="004E7A21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:</w:t>
      </w:r>
      <w:r w:rsidR="00744CC4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 xml:space="preserve"> </w:t>
      </w:r>
      <w:r w:rsidR="00034B0B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 xml:space="preserve">основные </w:t>
      </w:r>
      <w:r w:rsidR="00744CC4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нововведени</w:t>
      </w:r>
      <w:r w:rsidR="00034B0B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я</w:t>
      </w:r>
      <w:r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 xml:space="preserve"> </w:t>
      </w:r>
      <w:r w:rsidR="00744CC4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 xml:space="preserve"> </w:t>
      </w:r>
      <w:r w:rsidR="00744CC4" w:rsidRPr="00034B0B"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br/>
      </w:r>
      <w:r w:rsidR="004E7A21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 xml:space="preserve"> </w:t>
      </w:r>
    </w:p>
    <w:p w:rsidR="00514777" w:rsidRPr="00034B0B" w:rsidRDefault="00514777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D71D2" w:rsidRPr="00034B0B" w:rsidRDefault="002D71D2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10 октября 2021 года совершенствуется система использования кассового оборудования.</w:t>
      </w:r>
      <w:r w:rsidR="00564FF8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ED632E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Так,</w:t>
      </w:r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64FF8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 </w:t>
      </w:r>
      <w:r w:rsidR="00564FF8" w:rsidRPr="00034B0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юридических лиц и индивидуальных предпринимателей</w:t>
      </w:r>
      <w:r w:rsidR="00564FF8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возникает обязанность применять кассовое оборудование (если его не было ранее) </w:t>
      </w:r>
      <w:proofErr w:type="gramStart"/>
      <w:r w:rsidR="00564FF8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proofErr w:type="gramEnd"/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49690A" w:rsidRPr="00034B0B" w:rsidRDefault="0049690A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</w:t>
      </w:r>
      <w:r w:rsidR="004E1653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proofErr w:type="gramEnd"/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розничной торговли товарами в торговых объектах системы потребительской кооперации, расположенных в сельских населенных пунктах, в которых продажу товаров осуществляет один продавец;</w:t>
      </w:r>
    </w:p>
    <w:p w:rsidR="0049690A" w:rsidRPr="00034B0B" w:rsidRDefault="0049690A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</w:t>
      </w:r>
      <w:r w:rsidR="004E1653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proofErr w:type="gramEnd"/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несовершеннолетних;</w:t>
      </w:r>
    </w:p>
    <w:p w:rsidR="0049690A" w:rsidRPr="00034B0B" w:rsidRDefault="0049690A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</w:t>
      </w:r>
      <w:r w:rsidR="004E1653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услуг по предоставлению жилых помещений (их частей) в общежитии и найму жилых помещений (за исключением жилых помещений в гостиницах, санаториях, домах (базах) отдыха, оздоровительных центрах</w:t>
      </w:r>
      <w:proofErr w:type="gramEnd"/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gramStart"/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комплексах</w:t>
      </w:r>
      <w:proofErr w:type="gramEnd"/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), домах охотника), садовых домиков, дач, в том числе для краткосрочного проживания</w:t>
      </w:r>
      <w:r w:rsidR="00564FF8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4E7A21" w:rsidRPr="00034B0B" w:rsidRDefault="004E7A21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оказании услуг вне постоянного места осуществления деятельности. </w:t>
      </w:r>
      <w:r w:rsidR="000D0E12"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является лишь один случай: т</w:t>
      </w:r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</w:t>
      </w:r>
      <w:r w:rsidR="000D0E12"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такие </w:t>
      </w:r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0D0E12"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или </w:t>
      </w:r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0D0E12"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</w:t>
      </w:r>
      <w:r w:rsidR="000D0E12"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сельской местности;</w:t>
      </w:r>
    </w:p>
    <w:p w:rsidR="0049690A" w:rsidRPr="00034B0B" w:rsidRDefault="00564FF8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торговле непродовольственными товарами на ярмарках и торговых местах и осуществлении разносной торговли плодоовощной продукцией</w:t>
      </w:r>
      <w:r w:rsidR="004E7A21"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0E12"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правом не использовать кассовое оборудование остается лишь при осуществлении розничной торговли продовольственными товарами, в том числе сельскохозяйственной продукцией на ярмарках и торговых местах.</w:t>
      </w:r>
      <w:r w:rsidR="000D0E12" w:rsidRPr="00034B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E7A21" w:rsidRPr="00034B0B" w:rsidRDefault="004E7A21" w:rsidP="004E7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уже с 10 апреля текущего года продавать в розлив пиво допустимо исключительно с применением кассового оборудования. </w:t>
      </w:r>
    </w:p>
    <w:p w:rsidR="000D0E12" w:rsidRPr="00034B0B" w:rsidRDefault="000D0E12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 изменения коснулись и порядка выдачи наличных денег держателям банковских платежных карточек через кассовое оборудование, подключенное к системе контроля кассового оборудования. </w:t>
      </w:r>
    </w:p>
    <w:p w:rsidR="00102F9C" w:rsidRPr="00034B0B" w:rsidRDefault="00102F9C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34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Уточнено, что на территории сельской местности, малых городских поселений, территории вне населенных пунктов с 5 июня 2020 года, а на иной территории Республики Беларусь - с 1 января </w:t>
      </w:r>
      <w:r w:rsidR="00744CC4" w:rsidRPr="0003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34B0B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года организации и предприниматели, которые реализуют товары, выполняют работы и оказывают услуги, </w:t>
      </w:r>
      <w:r w:rsidRPr="00034B0B">
        <w:rPr>
          <w:rStyle w:val="font-weightbold"/>
          <w:rFonts w:ascii="Times New Roman" w:hAnsi="Times New Roman" w:cs="Times New Roman"/>
          <w:bCs/>
          <w:sz w:val="28"/>
          <w:szCs w:val="28"/>
          <w:shd w:val="clear" w:color="auto" w:fill="FFFFFF"/>
        </w:rPr>
        <w:t>могут</w:t>
      </w:r>
      <w:r w:rsidRPr="00034B0B">
        <w:rPr>
          <w:rStyle w:val="fake-non-breaking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4B0B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выдачу наличных денег держателям банковских платежных карточек через кассовое оборудование, подключенное к системе контроля кассового оборудования.</w:t>
      </w:r>
      <w:proofErr w:type="gramEnd"/>
      <w:r w:rsidRPr="00034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выдача наличных денег держателям банковских карточек стала правом, а не обязанностью субъектов хозяйствования.</w:t>
      </w:r>
      <w:bookmarkStart w:id="0" w:name="_GoBack"/>
      <w:bookmarkEnd w:id="0"/>
    </w:p>
    <w:p w:rsidR="00330A2D" w:rsidRDefault="00330A2D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559E" w:rsidRPr="0075457D" w:rsidRDefault="004F559E" w:rsidP="004F559E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57D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можно получить по тел./факс 8 (0152) 621630  либо по эл. почте: </w:t>
      </w:r>
      <w:hyperlink r:id="rId6" w:history="1">
        <w:r w:rsidRPr="0075457D">
          <w:rPr>
            <w:rStyle w:val="a3"/>
            <w:rFonts w:ascii="Times New Roman" w:hAnsi="Times New Roman" w:cs="Times New Roman"/>
            <w:i/>
            <w:sz w:val="24"/>
            <w:szCs w:val="24"/>
          </w:rPr>
          <w:t>fin-fond@tut.by</w:t>
        </w:r>
      </w:hyperlink>
    </w:p>
    <w:sectPr w:rsidR="004F559E" w:rsidRPr="0075457D" w:rsidSect="00F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0A"/>
    <w:rsid w:val="00034B0B"/>
    <w:rsid w:val="0007305A"/>
    <w:rsid w:val="000D0E12"/>
    <w:rsid w:val="00102F9C"/>
    <w:rsid w:val="00130393"/>
    <w:rsid w:val="00146B40"/>
    <w:rsid w:val="001811D0"/>
    <w:rsid w:val="00181B42"/>
    <w:rsid w:val="001C7F61"/>
    <w:rsid w:val="002B51C5"/>
    <w:rsid w:val="002D71D2"/>
    <w:rsid w:val="00330A2D"/>
    <w:rsid w:val="0044589F"/>
    <w:rsid w:val="0049690A"/>
    <w:rsid w:val="004B7EE4"/>
    <w:rsid w:val="004E1653"/>
    <w:rsid w:val="004E7A21"/>
    <w:rsid w:val="004F559E"/>
    <w:rsid w:val="0050209C"/>
    <w:rsid w:val="00514777"/>
    <w:rsid w:val="00531BBA"/>
    <w:rsid w:val="00564FF8"/>
    <w:rsid w:val="00744CC4"/>
    <w:rsid w:val="007B3CB0"/>
    <w:rsid w:val="008D2F70"/>
    <w:rsid w:val="00A4226D"/>
    <w:rsid w:val="00B73A51"/>
    <w:rsid w:val="00BE4143"/>
    <w:rsid w:val="00C92B93"/>
    <w:rsid w:val="00D40B80"/>
    <w:rsid w:val="00D62D56"/>
    <w:rsid w:val="00DA2B43"/>
    <w:rsid w:val="00ED4D9C"/>
    <w:rsid w:val="00ED632E"/>
    <w:rsid w:val="00F23A24"/>
    <w:rsid w:val="00F4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59E"/>
    <w:rPr>
      <w:color w:val="0000FF"/>
      <w:u w:val="single"/>
    </w:rPr>
  </w:style>
  <w:style w:type="character" w:customStyle="1" w:styleId="colorff00ff">
    <w:name w:val="color__ff00ff"/>
    <w:basedOn w:val="a0"/>
    <w:rsid w:val="00181B42"/>
  </w:style>
  <w:style w:type="character" w:customStyle="1" w:styleId="fake-non-breaking-space">
    <w:name w:val="fake-non-breaking-space"/>
    <w:basedOn w:val="a0"/>
    <w:rsid w:val="00181B42"/>
  </w:style>
  <w:style w:type="paragraph" w:customStyle="1" w:styleId="p-normal">
    <w:name w:val="p-normal"/>
    <w:basedOn w:val="a"/>
    <w:rsid w:val="00D6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62D56"/>
  </w:style>
  <w:style w:type="character" w:customStyle="1" w:styleId="font-weightbold">
    <w:name w:val="font-weight_bold"/>
    <w:basedOn w:val="a0"/>
    <w:rsid w:val="001C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59E"/>
    <w:rPr>
      <w:color w:val="0000FF"/>
      <w:u w:val="single"/>
    </w:rPr>
  </w:style>
  <w:style w:type="character" w:customStyle="1" w:styleId="colorff00ff">
    <w:name w:val="color__ff00ff"/>
    <w:basedOn w:val="a0"/>
    <w:rsid w:val="00181B42"/>
  </w:style>
  <w:style w:type="character" w:customStyle="1" w:styleId="fake-non-breaking-space">
    <w:name w:val="fake-non-breaking-space"/>
    <w:basedOn w:val="a0"/>
    <w:rsid w:val="00181B42"/>
  </w:style>
  <w:style w:type="paragraph" w:customStyle="1" w:styleId="p-normal">
    <w:name w:val="p-normal"/>
    <w:basedOn w:val="a"/>
    <w:rsid w:val="00D6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62D56"/>
  </w:style>
  <w:style w:type="character" w:customStyle="1" w:styleId="font-weightbold">
    <w:name w:val="font-weight_bold"/>
    <w:basedOn w:val="a0"/>
    <w:rsid w:val="001C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-fond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38750-0DD0-4E3E-A99B-13D9E237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ГУФПП-Директор</dc:creator>
  <cp:lastModifiedBy>Tarasov</cp:lastModifiedBy>
  <cp:revision>2</cp:revision>
  <cp:lastPrinted>2021-05-19T11:37:00Z</cp:lastPrinted>
  <dcterms:created xsi:type="dcterms:W3CDTF">2021-07-01T08:38:00Z</dcterms:created>
  <dcterms:modified xsi:type="dcterms:W3CDTF">2021-07-01T08:38:00Z</dcterms:modified>
</cp:coreProperties>
</file>