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3AC" w:rsidRDefault="00EF03AC" w:rsidP="004E4ED0">
      <w:pPr>
        <w:pStyle w:val="titlep"/>
        <w:jc w:val="center"/>
        <w:rPr>
          <w:b/>
          <w:color w:val="000000"/>
          <w:sz w:val="32"/>
          <w:szCs w:val="32"/>
        </w:rPr>
      </w:pPr>
      <w:bookmarkStart w:id="0" w:name="_GoBack"/>
      <w:bookmarkEnd w:id="0"/>
      <w:r>
        <w:rPr>
          <w:b/>
          <w:color w:val="000000"/>
          <w:sz w:val="32"/>
          <w:szCs w:val="32"/>
        </w:rPr>
        <w:t>ПЕРЕЧЕНЬ</w:t>
      </w:r>
      <w:r>
        <w:rPr>
          <w:b/>
          <w:color w:val="000000"/>
          <w:sz w:val="32"/>
          <w:szCs w:val="32"/>
        </w:rPr>
        <w:br/>
        <w:t>административных процедур, подлежащих осуществлению в электронной форме через единый портал электронных услуг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9"/>
        <w:gridCol w:w="1281"/>
        <w:gridCol w:w="2124"/>
        <w:gridCol w:w="1984"/>
        <w:gridCol w:w="1611"/>
      </w:tblGrid>
      <w:tr w:rsidR="005723AF" w:rsidRPr="002F61AF" w:rsidTr="00ED0AD9">
        <w:trPr>
          <w:trHeight w:val="24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723AF" w:rsidRPr="009056D7" w:rsidRDefault="005723AF" w:rsidP="00ED0AD9">
            <w:pPr>
              <w:pStyle w:val="table10"/>
              <w:spacing w:line="276" w:lineRule="auto"/>
              <w:jc w:val="center"/>
              <w:rPr>
                <w:sz w:val="20"/>
                <w:szCs w:val="20"/>
              </w:rPr>
            </w:pPr>
            <w:r w:rsidRPr="009056D7">
              <w:rPr>
                <w:sz w:val="20"/>
                <w:szCs w:val="20"/>
              </w:rPr>
              <w:t>Наименование административной процедуры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723AF" w:rsidRDefault="005723AF" w:rsidP="00ED0AD9">
            <w:pPr>
              <w:pStyle w:val="table1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0"/>
              </w:rPr>
              <w:t>Структурный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элемент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перечня**, единого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перечня***,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содержащий наименование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административной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23AF" w:rsidRDefault="005723AF" w:rsidP="00ED0AD9">
            <w:pPr>
              <w:pStyle w:val="TableParagraph"/>
              <w:jc w:val="left"/>
              <w:rPr>
                <w:b/>
                <w:sz w:val="20"/>
              </w:rPr>
            </w:pPr>
          </w:p>
          <w:p w:rsidR="005723AF" w:rsidRDefault="005723AF" w:rsidP="00ED0AD9">
            <w:pPr>
              <w:pStyle w:val="TableParagraph"/>
              <w:spacing w:before="95"/>
              <w:jc w:val="left"/>
              <w:rPr>
                <w:b/>
                <w:sz w:val="20"/>
              </w:rPr>
            </w:pPr>
          </w:p>
          <w:p w:rsidR="005723AF" w:rsidRDefault="005723AF" w:rsidP="00ED0AD9">
            <w:pPr>
              <w:pStyle w:val="TableParagraph"/>
              <w:spacing w:line="232" w:lineRule="auto"/>
              <w:ind w:left="266" w:right="266"/>
              <w:rPr>
                <w:sz w:val="20"/>
              </w:rPr>
            </w:pPr>
            <w:r>
              <w:rPr>
                <w:sz w:val="20"/>
              </w:rPr>
              <w:t>Способ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идентификации и аутентификации</w:t>
            </w:r>
          </w:p>
          <w:p w:rsidR="005723AF" w:rsidRDefault="005723AF" w:rsidP="00ED0AD9">
            <w:pPr>
              <w:pStyle w:val="TableParagraph"/>
              <w:spacing w:line="225" w:lineRule="exact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заинтересованного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лица****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723AF" w:rsidRDefault="005723AF" w:rsidP="00ED0AD9">
            <w:pPr>
              <w:pStyle w:val="table1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pacing w:val="-2"/>
                <w:sz w:val="20"/>
              </w:rPr>
              <w:t xml:space="preserve">Возможность получения административного </w:t>
            </w:r>
            <w:r>
              <w:rPr>
                <w:sz w:val="20"/>
              </w:rPr>
              <w:t>решения либо уведомления о таком решении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через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единый портал электронных </w:t>
            </w:r>
            <w:r>
              <w:rPr>
                <w:spacing w:val="-2"/>
                <w:sz w:val="20"/>
              </w:rPr>
              <w:t>услуг*****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AF" w:rsidRDefault="005723AF" w:rsidP="00ED0AD9">
            <w:pPr>
              <w:pStyle w:val="TableParagraph"/>
              <w:spacing w:before="220" w:line="232" w:lineRule="auto"/>
              <w:ind w:left="23" w:right="2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Возможность подачи административной </w:t>
            </w:r>
            <w:r>
              <w:rPr>
                <w:sz w:val="20"/>
              </w:rPr>
              <w:t>жалобы через единый портал электронных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</w:p>
        </w:tc>
      </w:tr>
      <w:tr w:rsidR="00ED0AD9" w:rsidRPr="002F61AF" w:rsidTr="00ED0AD9">
        <w:trPr>
          <w:trHeight w:val="44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D0AD9" w:rsidRDefault="00ED0AD9" w:rsidP="00ED0AD9">
            <w:pPr>
              <w:pStyle w:val="table10"/>
              <w:spacing w:line="276" w:lineRule="auto"/>
              <w:jc w:val="center"/>
              <w:rPr>
                <w:spacing w:val="-2"/>
                <w:sz w:val="20"/>
              </w:rPr>
            </w:pPr>
            <w:r>
              <w:rPr>
                <w:b/>
              </w:rPr>
              <w:t>По заявлениям граждан</w:t>
            </w:r>
          </w:p>
        </w:tc>
      </w:tr>
      <w:tr w:rsidR="005723AF" w:rsidRPr="002F61AF" w:rsidTr="00ED0AD9">
        <w:trPr>
          <w:trHeight w:val="24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723AF" w:rsidRPr="009056D7" w:rsidRDefault="005723AF" w:rsidP="00ED0AD9">
            <w:pPr>
              <w:widowControl w:val="0"/>
              <w:tabs>
                <w:tab w:val="left" w:pos="342"/>
              </w:tabs>
              <w:autoSpaceDE w:val="0"/>
              <w:autoSpaceDN w:val="0"/>
              <w:spacing w:before="120"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en-US"/>
              </w:rPr>
              <w:t xml:space="preserve">  1.</w:t>
            </w:r>
            <w:r w:rsidRPr="009056D7">
              <w:rPr>
                <w:rFonts w:ascii="Times New Roman" w:eastAsia="Times New Roman" w:hAnsi="Times New Roman" w:cs="Times New Roman"/>
                <w:sz w:val="20"/>
                <w:lang w:eastAsia="en-US"/>
              </w:rPr>
              <w:t>Принятие решения о принятии на учет (восстановлении на учете) граждан, нуждающихся в улучшении жилищных условий, о внесении изменений в состав семьи, с которым гражданин состоит на учете нуждающихся в улучшении жилищных условий, о включении в отдельные списки</w:t>
            </w:r>
            <w:r w:rsidRPr="009056D7">
              <w:rPr>
                <w:rFonts w:ascii="Times New Roman" w:eastAsia="Times New Roman" w:hAnsi="Times New Roman" w:cs="Times New Roman"/>
                <w:spacing w:val="-6"/>
                <w:sz w:val="20"/>
                <w:lang w:eastAsia="en-US"/>
              </w:rPr>
              <w:t xml:space="preserve"> </w:t>
            </w:r>
            <w:r w:rsidRPr="009056D7">
              <w:rPr>
                <w:rFonts w:ascii="Times New Roman" w:eastAsia="Times New Roman" w:hAnsi="Times New Roman" w:cs="Times New Roman"/>
                <w:sz w:val="20"/>
                <w:lang w:eastAsia="en-US"/>
              </w:rPr>
              <w:t>учета</w:t>
            </w:r>
            <w:r w:rsidRPr="009056D7">
              <w:rPr>
                <w:rFonts w:ascii="Times New Roman" w:eastAsia="Times New Roman" w:hAnsi="Times New Roman" w:cs="Times New Roman"/>
                <w:spacing w:val="-6"/>
                <w:sz w:val="20"/>
                <w:lang w:eastAsia="en-US"/>
              </w:rPr>
              <w:t xml:space="preserve"> </w:t>
            </w:r>
            <w:r w:rsidRPr="009056D7">
              <w:rPr>
                <w:rFonts w:ascii="Times New Roman" w:eastAsia="Times New Roman" w:hAnsi="Times New Roman" w:cs="Times New Roman"/>
                <w:sz w:val="20"/>
                <w:lang w:eastAsia="en-US"/>
              </w:rPr>
              <w:t>нуждающихся</w:t>
            </w:r>
            <w:r w:rsidRPr="009056D7">
              <w:rPr>
                <w:rFonts w:ascii="Times New Roman" w:eastAsia="Times New Roman" w:hAnsi="Times New Roman" w:cs="Times New Roman"/>
                <w:spacing w:val="-6"/>
                <w:sz w:val="20"/>
                <w:lang w:eastAsia="en-US"/>
              </w:rPr>
              <w:t xml:space="preserve"> </w:t>
            </w:r>
            <w:r w:rsidRPr="009056D7">
              <w:rPr>
                <w:rFonts w:ascii="Times New Roman" w:eastAsia="Times New Roman" w:hAnsi="Times New Roman" w:cs="Times New Roman"/>
                <w:sz w:val="20"/>
                <w:lang w:eastAsia="en-US"/>
              </w:rPr>
              <w:t>в</w:t>
            </w:r>
            <w:r w:rsidRPr="009056D7">
              <w:rPr>
                <w:rFonts w:ascii="Times New Roman" w:eastAsia="Times New Roman" w:hAnsi="Times New Roman" w:cs="Times New Roman"/>
                <w:spacing w:val="-6"/>
                <w:sz w:val="20"/>
                <w:lang w:eastAsia="en-US"/>
              </w:rPr>
              <w:t xml:space="preserve"> </w:t>
            </w:r>
            <w:r w:rsidRPr="009056D7">
              <w:rPr>
                <w:rFonts w:ascii="Times New Roman" w:eastAsia="Times New Roman" w:hAnsi="Times New Roman" w:cs="Times New Roman"/>
                <w:sz w:val="20"/>
                <w:lang w:eastAsia="en-US"/>
              </w:rPr>
              <w:t>улучшении</w:t>
            </w:r>
            <w:r w:rsidRPr="009056D7">
              <w:rPr>
                <w:rFonts w:ascii="Times New Roman" w:eastAsia="Times New Roman" w:hAnsi="Times New Roman" w:cs="Times New Roman"/>
                <w:spacing w:val="-6"/>
                <w:sz w:val="20"/>
                <w:lang w:eastAsia="en-US"/>
              </w:rPr>
              <w:t xml:space="preserve"> </w:t>
            </w:r>
            <w:r w:rsidRPr="009056D7">
              <w:rPr>
                <w:rFonts w:ascii="Times New Roman" w:eastAsia="Times New Roman" w:hAnsi="Times New Roman" w:cs="Times New Roman"/>
                <w:sz w:val="20"/>
                <w:lang w:eastAsia="en-US"/>
              </w:rPr>
              <w:t>жилищных</w:t>
            </w:r>
            <w:r w:rsidRPr="009056D7">
              <w:rPr>
                <w:rFonts w:ascii="Times New Roman" w:eastAsia="Times New Roman" w:hAnsi="Times New Roman" w:cs="Times New Roman"/>
                <w:spacing w:val="-5"/>
                <w:sz w:val="20"/>
                <w:lang w:eastAsia="en-US"/>
              </w:rPr>
              <w:t xml:space="preserve"> </w:t>
            </w:r>
            <w:r w:rsidRPr="009056D7">
              <w:rPr>
                <w:rFonts w:ascii="Times New Roman" w:eastAsia="Times New Roman" w:hAnsi="Times New Roman" w:cs="Times New Roman"/>
                <w:sz w:val="20"/>
                <w:lang w:eastAsia="en-US"/>
              </w:rPr>
              <w:t>условий,</w:t>
            </w:r>
            <w:r w:rsidRPr="009056D7">
              <w:rPr>
                <w:rFonts w:ascii="Times New Roman" w:eastAsia="Times New Roman" w:hAnsi="Times New Roman" w:cs="Times New Roman"/>
                <w:spacing w:val="-6"/>
                <w:sz w:val="20"/>
                <w:lang w:eastAsia="en-US"/>
              </w:rPr>
              <w:t xml:space="preserve"> </w:t>
            </w:r>
            <w:r w:rsidRPr="009056D7">
              <w:rPr>
                <w:rFonts w:ascii="Times New Roman" w:eastAsia="Times New Roman" w:hAnsi="Times New Roman" w:cs="Times New Roman"/>
                <w:sz w:val="20"/>
                <w:lang w:eastAsia="en-US"/>
              </w:rPr>
              <w:t>о</w:t>
            </w:r>
            <w:r w:rsidRPr="009056D7">
              <w:rPr>
                <w:rFonts w:ascii="Times New Roman" w:eastAsia="Times New Roman" w:hAnsi="Times New Roman" w:cs="Times New Roman"/>
                <w:spacing w:val="-5"/>
                <w:sz w:val="20"/>
                <w:lang w:eastAsia="en-US"/>
              </w:rPr>
              <w:t xml:space="preserve"> </w:t>
            </w:r>
            <w:r w:rsidRPr="009056D7">
              <w:rPr>
                <w:rFonts w:ascii="Times New Roman" w:eastAsia="Times New Roman" w:hAnsi="Times New Roman" w:cs="Times New Roman"/>
                <w:sz w:val="20"/>
                <w:lang w:eastAsia="en-US"/>
              </w:rPr>
              <w:t>разделении (объединении) очереди, о переоформлении очереди с гражданина</w:t>
            </w:r>
          </w:p>
          <w:p w:rsidR="005723AF" w:rsidRPr="009056D7" w:rsidRDefault="005723AF" w:rsidP="00ED0AD9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9056D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на</w:t>
            </w:r>
            <w:r w:rsidRPr="009056D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 w:rsidRPr="009056D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совершеннолетнего</w:t>
            </w:r>
            <w:r w:rsidRPr="009056D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9056D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члена</w:t>
            </w:r>
            <w:r w:rsidRPr="009056D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9056D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его</w:t>
            </w:r>
            <w:r w:rsidRPr="009056D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 w:rsidRPr="009056D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en-US"/>
              </w:rPr>
              <w:t>семьи</w:t>
            </w:r>
          </w:p>
          <w:p w:rsidR="005723AF" w:rsidRPr="009056D7" w:rsidRDefault="005723AF" w:rsidP="00ED0AD9">
            <w:pPr>
              <w:pStyle w:val="table1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723AF" w:rsidRDefault="005723AF" w:rsidP="00ED0AD9">
            <w:pPr>
              <w:pStyle w:val="aa"/>
              <w:spacing w:before="113" w:line="227" w:lineRule="exact"/>
              <w:ind w:left="142"/>
              <w:jc w:val="both"/>
            </w:pPr>
            <w:r>
              <w:t>подпункт</w:t>
            </w:r>
            <w:r>
              <w:rPr>
                <w:spacing w:val="-3"/>
              </w:rPr>
              <w:t xml:space="preserve"> </w:t>
            </w:r>
            <w:r>
              <w:t>1.1.5</w:t>
            </w:r>
            <w:r>
              <w:rPr>
                <w:spacing w:val="-2"/>
              </w:rPr>
              <w:t xml:space="preserve"> </w:t>
            </w:r>
          </w:p>
          <w:p w:rsidR="005723AF" w:rsidRDefault="005723AF" w:rsidP="00ED0AD9">
            <w:pPr>
              <w:pStyle w:val="aa"/>
              <w:spacing w:line="227" w:lineRule="exact"/>
              <w:ind w:left="142"/>
              <w:jc w:val="both"/>
            </w:pPr>
            <w:r>
              <w:t>пункта</w:t>
            </w:r>
            <w:r>
              <w:rPr>
                <w:spacing w:val="-4"/>
              </w:rPr>
              <w:t xml:space="preserve"> </w:t>
            </w:r>
            <w:r>
              <w:t>1.1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перечня</w:t>
            </w:r>
          </w:p>
          <w:p w:rsidR="005723AF" w:rsidRDefault="005723AF" w:rsidP="00ED0AD9">
            <w:pPr>
              <w:pStyle w:val="table10"/>
              <w:spacing w:line="276" w:lineRule="auto"/>
              <w:jc w:val="both"/>
              <w:rPr>
                <w:sz w:val="20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Default="005723AF" w:rsidP="00ED0AD9">
            <w:pPr>
              <w:pStyle w:val="TableParagraph"/>
              <w:jc w:val="both"/>
              <w:rPr>
                <w:sz w:val="20"/>
                <w:szCs w:val="20"/>
              </w:rPr>
            </w:pPr>
          </w:p>
          <w:p w:rsidR="005723AF" w:rsidRDefault="005723AF" w:rsidP="00ED0AD9">
            <w:pPr>
              <w:pStyle w:val="TableParagraph"/>
              <w:jc w:val="both"/>
              <w:rPr>
                <w:sz w:val="20"/>
                <w:szCs w:val="20"/>
              </w:rPr>
            </w:pPr>
          </w:p>
          <w:p w:rsidR="005723AF" w:rsidRDefault="005723AF" w:rsidP="00ED0AD9">
            <w:pPr>
              <w:pStyle w:val="TableParagraph"/>
              <w:jc w:val="both"/>
              <w:rPr>
                <w:sz w:val="20"/>
                <w:szCs w:val="20"/>
              </w:rPr>
            </w:pPr>
          </w:p>
          <w:p w:rsidR="005723AF" w:rsidRDefault="005723AF" w:rsidP="00ED0AD9">
            <w:pPr>
              <w:pStyle w:val="TableParagraph"/>
              <w:jc w:val="both"/>
              <w:rPr>
                <w:sz w:val="20"/>
                <w:szCs w:val="20"/>
              </w:rPr>
            </w:pPr>
          </w:p>
          <w:p w:rsidR="005723AF" w:rsidRDefault="005723AF" w:rsidP="00ED0AD9">
            <w:pPr>
              <w:pStyle w:val="TableParagraph"/>
              <w:jc w:val="both"/>
              <w:rPr>
                <w:sz w:val="20"/>
                <w:szCs w:val="20"/>
              </w:rPr>
            </w:pPr>
          </w:p>
          <w:p w:rsidR="005723AF" w:rsidRDefault="005723AF" w:rsidP="00ED0AD9">
            <w:pPr>
              <w:pStyle w:val="TableParagraph"/>
              <w:jc w:val="both"/>
              <w:rPr>
                <w:sz w:val="20"/>
                <w:szCs w:val="20"/>
              </w:rPr>
            </w:pPr>
          </w:p>
          <w:p w:rsidR="005723AF" w:rsidRDefault="005723AF" w:rsidP="00ED0AD9">
            <w:pPr>
              <w:pStyle w:val="TableParagraph"/>
              <w:jc w:val="both"/>
              <w:rPr>
                <w:sz w:val="20"/>
                <w:szCs w:val="20"/>
              </w:rPr>
            </w:pPr>
          </w:p>
          <w:p w:rsidR="005723AF" w:rsidRDefault="005723AF" w:rsidP="00ED0AD9">
            <w:pPr>
              <w:pStyle w:val="TableParagraph"/>
              <w:jc w:val="both"/>
              <w:rPr>
                <w:sz w:val="20"/>
                <w:szCs w:val="20"/>
              </w:rPr>
            </w:pPr>
          </w:p>
          <w:p w:rsidR="005723AF" w:rsidRDefault="005723AF" w:rsidP="00ED0AD9">
            <w:pPr>
              <w:pStyle w:val="TableParagraph"/>
              <w:jc w:val="both"/>
              <w:rPr>
                <w:sz w:val="20"/>
                <w:szCs w:val="20"/>
              </w:rPr>
            </w:pPr>
          </w:p>
          <w:p w:rsidR="005723AF" w:rsidRDefault="005723AF" w:rsidP="00ED0AD9">
            <w:pPr>
              <w:pStyle w:val="TableParagraph"/>
              <w:jc w:val="both"/>
              <w:rPr>
                <w:sz w:val="20"/>
                <w:szCs w:val="20"/>
              </w:rPr>
            </w:pPr>
          </w:p>
          <w:p w:rsidR="005723AF" w:rsidRDefault="005723AF" w:rsidP="00ED0AD9">
            <w:pPr>
              <w:pStyle w:val="TableParagraph"/>
              <w:jc w:val="both"/>
              <w:rPr>
                <w:sz w:val="20"/>
                <w:szCs w:val="20"/>
              </w:rPr>
            </w:pPr>
          </w:p>
          <w:p w:rsidR="005723AF" w:rsidRPr="009056D7" w:rsidRDefault="005723AF" w:rsidP="00ED0AD9">
            <w:pPr>
              <w:pStyle w:val="TableParagraph"/>
              <w:jc w:val="both"/>
              <w:rPr>
                <w:b/>
                <w:sz w:val="20"/>
                <w:szCs w:val="20"/>
              </w:rPr>
            </w:pPr>
            <w:r w:rsidRPr="009056D7">
              <w:rPr>
                <w:sz w:val="20"/>
                <w:szCs w:val="20"/>
              </w:rPr>
              <w:t>строгая</w:t>
            </w:r>
            <w:r w:rsidRPr="009056D7">
              <w:rPr>
                <w:spacing w:val="-13"/>
                <w:sz w:val="20"/>
                <w:szCs w:val="20"/>
              </w:rPr>
              <w:t xml:space="preserve"> </w:t>
            </w:r>
            <w:r w:rsidRPr="009056D7">
              <w:rPr>
                <w:sz w:val="20"/>
                <w:szCs w:val="20"/>
              </w:rPr>
              <w:t xml:space="preserve">идентификация, </w:t>
            </w:r>
            <w:r w:rsidRPr="009056D7">
              <w:rPr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723AF" w:rsidRPr="009056D7" w:rsidRDefault="005723AF" w:rsidP="00ED0AD9">
            <w:pPr>
              <w:pStyle w:val="table10"/>
              <w:spacing w:line="276" w:lineRule="auto"/>
              <w:jc w:val="center"/>
              <w:rPr>
                <w:spacing w:val="-2"/>
                <w:sz w:val="20"/>
                <w:szCs w:val="20"/>
              </w:rPr>
            </w:pPr>
            <w:r w:rsidRPr="009056D7">
              <w:rPr>
                <w:spacing w:val="-2"/>
                <w:sz w:val="20"/>
                <w:szCs w:val="20"/>
              </w:rPr>
              <w:t>имеется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AF" w:rsidRDefault="005723AF" w:rsidP="00ED0AD9">
            <w:pPr>
              <w:pStyle w:val="TableParagraph"/>
              <w:spacing w:before="220" w:line="232" w:lineRule="auto"/>
              <w:ind w:left="23" w:right="29"/>
              <w:rPr>
                <w:spacing w:val="-2"/>
                <w:sz w:val="20"/>
                <w:szCs w:val="20"/>
              </w:rPr>
            </w:pPr>
          </w:p>
          <w:p w:rsidR="005723AF" w:rsidRDefault="005723AF" w:rsidP="00ED0AD9">
            <w:pPr>
              <w:pStyle w:val="TableParagraph"/>
              <w:spacing w:before="220" w:line="232" w:lineRule="auto"/>
              <w:ind w:left="23" w:right="29"/>
              <w:rPr>
                <w:spacing w:val="-2"/>
                <w:sz w:val="20"/>
                <w:szCs w:val="20"/>
              </w:rPr>
            </w:pPr>
          </w:p>
          <w:p w:rsidR="005723AF" w:rsidRDefault="005723AF" w:rsidP="00ED0AD9">
            <w:pPr>
              <w:pStyle w:val="TableParagraph"/>
              <w:spacing w:before="220" w:line="232" w:lineRule="auto"/>
              <w:ind w:left="23" w:right="29"/>
              <w:rPr>
                <w:spacing w:val="-2"/>
                <w:sz w:val="20"/>
                <w:szCs w:val="20"/>
              </w:rPr>
            </w:pPr>
          </w:p>
          <w:p w:rsidR="005723AF" w:rsidRDefault="005723AF" w:rsidP="00ED0AD9">
            <w:pPr>
              <w:pStyle w:val="TableParagraph"/>
              <w:spacing w:before="220" w:line="232" w:lineRule="auto"/>
              <w:ind w:left="23" w:right="29"/>
              <w:rPr>
                <w:spacing w:val="-2"/>
                <w:sz w:val="20"/>
                <w:szCs w:val="20"/>
              </w:rPr>
            </w:pPr>
          </w:p>
          <w:p w:rsidR="005723AF" w:rsidRDefault="005723AF" w:rsidP="00ED0AD9">
            <w:pPr>
              <w:pStyle w:val="TableParagraph"/>
              <w:spacing w:before="220" w:line="232" w:lineRule="auto"/>
              <w:ind w:left="23" w:right="29"/>
              <w:rPr>
                <w:spacing w:val="-2"/>
                <w:sz w:val="20"/>
                <w:szCs w:val="20"/>
              </w:rPr>
            </w:pPr>
          </w:p>
          <w:p w:rsidR="005723AF" w:rsidRDefault="005723AF" w:rsidP="00ED0AD9">
            <w:pPr>
              <w:pStyle w:val="TableParagraph"/>
              <w:spacing w:before="220" w:line="232" w:lineRule="auto"/>
              <w:ind w:left="23" w:right="29"/>
              <w:rPr>
                <w:spacing w:val="-2"/>
                <w:sz w:val="20"/>
                <w:szCs w:val="20"/>
              </w:rPr>
            </w:pPr>
          </w:p>
          <w:p w:rsidR="005723AF" w:rsidRPr="009056D7" w:rsidRDefault="005723AF" w:rsidP="00ED0AD9">
            <w:pPr>
              <w:pStyle w:val="TableParagraph"/>
              <w:spacing w:before="220" w:line="232" w:lineRule="auto"/>
              <w:ind w:left="23" w:right="29"/>
              <w:rPr>
                <w:spacing w:val="-2"/>
                <w:sz w:val="20"/>
                <w:szCs w:val="20"/>
              </w:rPr>
            </w:pPr>
            <w:r w:rsidRPr="009056D7">
              <w:rPr>
                <w:spacing w:val="-2"/>
                <w:sz w:val="20"/>
                <w:szCs w:val="20"/>
              </w:rPr>
              <w:t>не имеется</w:t>
            </w:r>
          </w:p>
        </w:tc>
      </w:tr>
      <w:tr w:rsidR="005723AF" w:rsidRPr="002F61AF" w:rsidTr="00ED0AD9">
        <w:trPr>
          <w:trHeight w:val="24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723AF" w:rsidRDefault="005723AF" w:rsidP="00ED0AD9">
            <w:pPr>
              <w:pStyle w:val="table10"/>
              <w:spacing w:line="276" w:lineRule="auto"/>
              <w:jc w:val="center"/>
              <w:rPr>
                <w:b/>
              </w:rPr>
            </w:pPr>
            <w:r>
              <w:rPr>
                <w:rFonts w:eastAsia="Times New Roman"/>
                <w:sz w:val="20"/>
                <w:szCs w:val="22"/>
                <w:lang w:eastAsia="en-US"/>
              </w:rPr>
              <w:t>2.</w:t>
            </w:r>
            <w:r w:rsidRPr="004E4ED0">
              <w:rPr>
                <w:rFonts w:eastAsia="Times New Roman"/>
                <w:sz w:val="20"/>
                <w:szCs w:val="22"/>
                <w:lang w:eastAsia="en-US"/>
              </w:rPr>
              <w:t>Принятие</w:t>
            </w:r>
            <w:r w:rsidRPr="004E4ED0">
              <w:rPr>
                <w:rFonts w:eastAsia="Times New Roman"/>
                <w:spacing w:val="-7"/>
                <w:sz w:val="20"/>
                <w:szCs w:val="22"/>
                <w:lang w:eastAsia="en-US"/>
              </w:rPr>
              <w:t xml:space="preserve"> </w:t>
            </w:r>
            <w:r w:rsidRPr="004E4ED0">
              <w:rPr>
                <w:rFonts w:eastAsia="Times New Roman"/>
                <w:sz w:val="20"/>
                <w:szCs w:val="22"/>
                <w:lang w:eastAsia="en-US"/>
              </w:rPr>
              <w:t>решения</w:t>
            </w:r>
            <w:r w:rsidRPr="004E4ED0">
              <w:rPr>
                <w:rFonts w:eastAsia="Times New Roman"/>
                <w:spacing w:val="-7"/>
                <w:sz w:val="20"/>
                <w:szCs w:val="22"/>
                <w:lang w:eastAsia="en-US"/>
              </w:rPr>
              <w:t xml:space="preserve"> </w:t>
            </w:r>
            <w:r w:rsidRPr="004E4ED0">
              <w:rPr>
                <w:rFonts w:eastAsia="Times New Roman"/>
                <w:sz w:val="20"/>
                <w:szCs w:val="22"/>
                <w:lang w:eastAsia="en-US"/>
              </w:rPr>
              <w:t>о</w:t>
            </w:r>
            <w:r w:rsidRPr="004E4ED0">
              <w:rPr>
                <w:rFonts w:eastAsia="Times New Roman"/>
                <w:spacing w:val="-7"/>
                <w:sz w:val="20"/>
                <w:szCs w:val="22"/>
                <w:lang w:eastAsia="en-US"/>
              </w:rPr>
              <w:t xml:space="preserve"> </w:t>
            </w:r>
            <w:r w:rsidRPr="004E4ED0">
              <w:rPr>
                <w:rFonts w:eastAsia="Times New Roman"/>
                <w:sz w:val="20"/>
                <w:szCs w:val="22"/>
                <w:lang w:eastAsia="en-US"/>
              </w:rPr>
              <w:t>предоставлении</w:t>
            </w:r>
            <w:r w:rsidRPr="004E4ED0">
              <w:rPr>
                <w:rFonts w:eastAsia="Times New Roman"/>
                <w:spacing w:val="-7"/>
                <w:sz w:val="20"/>
                <w:szCs w:val="22"/>
                <w:lang w:eastAsia="en-US"/>
              </w:rPr>
              <w:t xml:space="preserve"> </w:t>
            </w:r>
            <w:r w:rsidRPr="004E4ED0">
              <w:rPr>
                <w:rFonts w:eastAsia="Times New Roman"/>
                <w:sz w:val="20"/>
                <w:szCs w:val="22"/>
                <w:lang w:eastAsia="en-US"/>
              </w:rPr>
              <w:t>арендного</w:t>
            </w:r>
            <w:r w:rsidRPr="004E4ED0">
              <w:rPr>
                <w:rFonts w:eastAsia="Times New Roman"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4E4ED0">
              <w:rPr>
                <w:rFonts w:eastAsia="Times New Roman"/>
                <w:spacing w:val="-4"/>
                <w:sz w:val="20"/>
                <w:szCs w:val="22"/>
                <w:lang w:eastAsia="en-US"/>
              </w:rPr>
              <w:t>жилья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723AF" w:rsidRDefault="005723AF" w:rsidP="00ED0AD9">
            <w:pPr>
              <w:pStyle w:val="aa"/>
              <w:spacing w:before="113" w:line="227" w:lineRule="exact"/>
              <w:ind w:left="142"/>
              <w:jc w:val="both"/>
            </w:pPr>
            <w:r>
              <w:t>подпункт</w:t>
            </w:r>
            <w:r>
              <w:rPr>
                <w:spacing w:val="-3"/>
              </w:rPr>
              <w:t xml:space="preserve"> </w:t>
            </w:r>
            <w:r>
              <w:t>1.1.18</w:t>
            </w:r>
            <w:r>
              <w:rPr>
                <w:spacing w:val="-2"/>
              </w:rPr>
              <w:t xml:space="preserve"> </w:t>
            </w:r>
            <w:r>
              <w:rPr>
                <w:spacing w:val="-3"/>
              </w:rPr>
              <w:t xml:space="preserve"> </w:t>
            </w:r>
          </w:p>
          <w:p w:rsidR="005723AF" w:rsidRDefault="005723AF" w:rsidP="00ED0AD9">
            <w:pPr>
              <w:pStyle w:val="aa"/>
              <w:spacing w:line="227" w:lineRule="exact"/>
              <w:ind w:left="142"/>
              <w:jc w:val="both"/>
            </w:pPr>
            <w:r>
              <w:t>пункта</w:t>
            </w:r>
            <w:r>
              <w:rPr>
                <w:spacing w:val="-4"/>
              </w:rPr>
              <w:t xml:space="preserve"> </w:t>
            </w:r>
            <w:r>
              <w:t>1.1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перечня</w:t>
            </w:r>
          </w:p>
          <w:p w:rsidR="005723AF" w:rsidRDefault="005723AF" w:rsidP="00ED0AD9">
            <w:pPr>
              <w:pStyle w:val="aa"/>
              <w:spacing w:before="113" w:line="227" w:lineRule="exact"/>
              <w:ind w:left="142"/>
              <w:jc w:val="both"/>
            </w:pPr>
          </w:p>
        </w:tc>
        <w:tc>
          <w:tcPr>
            <w:tcW w:w="109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Default="005723AF" w:rsidP="00ED0AD9">
            <w:pPr>
              <w:pStyle w:val="TableParagraph"/>
              <w:jc w:val="both"/>
              <w:rPr>
                <w:sz w:val="20"/>
                <w:szCs w:val="20"/>
              </w:rPr>
            </w:pPr>
            <w:r w:rsidRPr="009056D7">
              <w:rPr>
                <w:sz w:val="20"/>
                <w:szCs w:val="20"/>
              </w:rPr>
              <w:t>строгая</w:t>
            </w:r>
            <w:r w:rsidRPr="009056D7">
              <w:rPr>
                <w:spacing w:val="-13"/>
                <w:sz w:val="20"/>
                <w:szCs w:val="20"/>
              </w:rPr>
              <w:t xml:space="preserve"> </w:t>
            </w:r>
            <w:r w:rsidRPr="009056D7">
              <w:rPr>
                <w:sz w:val="20"/>
                <w:szCs w:val="20"/>
              </w:rPr>
              <w:t xml:space="preserve">идентификация, </w:t>
            </w:r>
            <w:r w:rsidRPr="009056D7">
              <w:rPr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723AF" w:rsidRPr="009056D7" w:rsidRDefault="005723AF" w:rsidP="00ED0AD9">
            <w:pPr>
              <w:pStyle w:val="table10"/>
              <w:spacing w:line="276" w:lineRule="auto"/>
              <w:jc w:val="center"/>
              <w:rPr>
                <w:spacing w:val="-2"/>
                <w:sz w:val="20"/>
                <w:szCs w:val="20"/>
              </w:rPr>
            </w:pPr>
            <w:r w:rsidRPr="009056D7">
              <w:rPr>
                <w:spacing w:val="-2"/>
                <w:sz w:val="20"/>
                <w:szCs w:val="20"/>
              </w:rPr>
              <w:t>имеется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AF" w:rsidRDefault="005723AF" w:rsidP="00ED0AD9">
            <w:pPr>
              <w:pStyle w:val="TableParagraph"/>
              <w:spacing w:before="220" w:line="232" w:lineRule="auto"/>
              <w:ind w:left="23" w:right="29"/>
              <w:rPr>
                <w:spacing w:val="-2"/>
                <w:sz w:val="20"/>
                <w:szCs w:val="20"/>
              </w:rPr>
            </w:pPr>
          </w:p>
          <w:p w:rsidR="005723AF" w:rsidRDefault="005723AF" w:rsidP="00ED0AD9">
            <w:pPr>
              <w:pStyle w:val="TableParagraph"/>
              <w:spacing w:before="220" w:line="232" w:lineRule="auto"/>
              <w:ind w:left="23" w:right="29"/>
              <w:rPr>
                <w:spacing w:val="-2"/>
                <w:sz w:val="20"/>
                <w:szCs w:val="20"/>
              </w:rPr>
            </w:pPr>
            <w:r w:rsidRPr="009056D7">
              <w:rPr>
                <w:spacing w:val="-2"/>
                <w:sz w:val="20"/>
                <w:szCs w:val="20"/>
              </w:rPr>
              <w:t>не имеется</w:t>
            </w:r>
          </w:p>
        </w:tc>
      </w:tr>
      <w:tr w:rsidR="005723AF" w:rsidRPr="002F61AF" w:rsidTr="00ED0AD9">
        <w:trPr>
          <w:trHeight w:val="24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723AF" w:rsidRPr="00B565AD" w:rsidRDefault="005723AF" w:rsidP="00ED0AD9">
            <w:pPr>
              <w:pStyle w:val="table1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color w:val="212529"/>
                <w:sz w:val="20"/>
                <w:szCs w:val="20"/>
                <w:shd w:val="clear" w:color="auto" w:fill="FFFFFF"/>
              </w:rPr>
              <w:t>3.</w:t>
            </w:r>
            <w:r w:rsidRPr="00B565AD">
              <w:rPr>
                <w:color w:val="212529"/>
                <w:sz w:val="20"/>
                <w:szCs w:val="20"/>
                <w:shd w:val="clear" w:color="auto" w:fill="FFFFFF"/>
              </w:rPr>
              <w:t>Выдача справки о состоянии на учете нуждающихся в улучшении жилищных условий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723AF" w:rsidRPr="00B565AD" w:rsidRDefault="005723AF" w:rsidP="00ED0AD9">
            <w:pPr>
              <w:pStyle w:val="table10"/>
              <w:spacing w:line="276" w:lineRule="auto"/>
              <w:jc w:val="center"/>
              <w:rPr>
                <w:sz w:val="20"/>
                <w:szCs w:val="20"/>
              </w:rPr>
            </w:pPr>
            <w:r w:rsidRPr="00B565AD">
              <w:rPr>
                <w:sz w:val="20"/>
                <w:szCs w:val="20"/>
              </w:rPr>
              <w:t>подпункт 1.3.1 пункта 1.3  перечня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723AF" w:rsidRDefault="005723AF" w:rsidP="00ED0AD9">
            <w:pPr>
              <w:pStyle w:val="table10"/>
              <w:spacing w:line="276" w:lineRule="auto"/>
              <w:jc w:val="center"/>
              <w:rPr>
                <w:sz w:val="28"/>
                <w:szCs w:val="28"/>
              </w:rPr>
            </w:pPr>
            <w:r w:rsidRPr="009056D7">
              <w:rPr>
                <w:sz w:val="20"/>
                <w:szCs w:val="20"/>
              </w:rPr>
              <w:t>строгая</w:t>
            </w:r>
            <w:r w:rsidRPr="009056D7">
              <w:rPr>
                <w:spacing w:val="-13"/>
                <w:sz w:val="20"/>
                <w:szCs w:val="20"/>
              </w:rPr>
              <w:t xml:space="preserve"> </w:t>
            </w:r>
            <w:r w:rsidRPr="009056D7">
              <w:rPr>
                <w:sz w:val="20"/>
                <w:szCs w:val="20"/>
              </w:rPr>
              <w:t xml:space="preserve">идентификация, </w:t>
            </w:r>
            <w:r w:rsidRPr="009056D7">
              <w:rPr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723AF" w:rsidRDefault="005723AF" w:rsidP="00ED0AD9">
            <w:pPr>
              <w:pStyle w:val="table10"/>
              <w:spacing w:line="276" w:lineRule="auto"/>
              <w:jc w:val="center"/>
              <w:rPr>
                <w:sz w:val="28"/>
                <w:szCs w:val="28"/>
              </w:rPr>
            </w:pPr>
            <w:r w:rsidRPr="009056D7">
              <w:rPr>
                <w:spacing w:val="-2"/>
                <w:sz w:val="20"/>
                <w:szCs w:val="20"/>
              </w:rPr>
              <w:t>имеется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3AF" w:rsidRDefault="005723AF" w:rsidP="00ED0AD9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5723AF" w:rsidRPr="00B565AD" w:rsidRDefault="005723AF" w:rsidP="00ED0AD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565A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имеется</w:t>
            </w:r>
          </w:p>
        </w:tc>
      </w:tr>
      <w:tr w:rsidR="005723AF" w:rsidRPr="002F61AF" w:rsidTr="00ED0AD9">
        <w:trPr>
          <w:trHeight w:val="24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723AF" w:rsidRPr="00EB768E" w:rsidRDefault="005723AF" w:rsidP="00ED0AD9">
            <w:pPr>
              <w:pStyle w:val="table1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color w:val="212529"/>
                <w:sz w:val="20"/>
                <w:szCs w:val="20"/>
                <w:shd w:val="clear" w:color="auto" w:fill="FFFFFF"/>
              </w:rPr>
              <w:t>4.</w:t>
            </w:r>
            <w:r w:rsidRPr="00EB768E">
              <w:rPr>
                <w:color w:val="212529"/>
                <w:sz w:val="20"/>
                <w:szCs w:val="20"/>
                <w:shd w:val="clear" w:color="auto" w:fill="FFFFFF"/>
              </w:rPr>
              <w:t xml:space="preserve">Выдача справки о предоставлении (непредоставлении) одноразовой субсидии на строительство </w:t>
            </w:r>
            <w:r w:rsidRPr="00EB768E">
              <w:rPr>
                <w:color w:val="212529"/>
                <w:sz w:val="20"/>
                <w:szCs w:val="20"/>
                <w:shd w:val="clear" w:color="auto" w:fill="FFFFFF"/>
              </w:rPr>
              <w:lastRenderedPageBreak/>
              <w:t>(реконструкцию) или приобретение жилого помещения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723AF" w:rsidRPr="00EB768E" w:rsidRDefault="005723AF" w:rsidP="00ED0AD9">
            <w:pPr>
              <w:pStyle w:val="table10"/>
              <w:spacing w:line="276" w:lineRule="auto"/>
              <w:jc w:val="center"/>
              <w:rPr>
                <w:sz w:val="20"/>
                <w:szCs w:val="20"/>
              </w:rPr>
            </w:pPr>
            <w:r w:rsidRPr="00EB768E">
              <w:rPr>
                <w:sz w:val="20"/>
                <w:szCs w:val="20"/>
              </w:rPr>
              <w:lastRenderedPageBreak/>
              <w:t xml:space="preserve">подпункт 1.3.9 пункта 1.3  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723AF" w:rsidRDefault="005723AF" w:rsidP="00ED0AD9">
            <w:pPr>
              <w:pStyle w:val="table10"/>
              <w:spacing w:line="276" w:lineRule="auto"/>
              <w:jc w:val="center"/>
            </w:pPr>
            <w:r w:rsidRPr="009056D7">
              <w:rPr>
                <w:sz w:val="20"/>
                <w:szCs w:val="20"/>
              </w:rPr>
              <w:t>строгая</w:t>
            </w:r>
            <w:r w:rsidRPr="009056D7">
              <w:rPr>
                <w:spacing w:val="-13"/>
                <w:sz w:val="20"/>
                <w:szCs w:val="20"/>
              </w:rPr>
              <w:t xml:space="preserve"> </w:t>
            </w:r>
            <w:r w:rsidRPr="009056D7">
              <w:rPr>
                <w:sz w:val="20"/>
                <w:szCs w:val="20"/>
              </w:rPr>
              <w:t xml:space="preserve">идентификация, </w:t>
            </w:r>
            <w:r w:rsidRPr="009056D7">
              <w:rPr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723AF" w:rsidRDefault="005723AF" w:rsidP="00ED0AD9">
            <w:pPr>
              <w:pStyle w:val="table10"/>
              <w:spacing w:line="276" w:lineRule="auto"/>
              <w:jc w:val="center"/>
            </w:pPr>
            <w:r w:rsidRPr="009056D7">
              <w:rPr>
                <w:spacing w:val="-2"/>
                <w:sz w:val="20"/>
                <w:szCs w:val="20"/>
              </w:rPr>
              <w:t>имеется</w:t>
            </w:r>
          </w:p>
        </w:tc>
        <w:tc>
          <w:tcPr>
            <w:tcW w:w="832" w:type="pct"/>
            <w:tcBorders>
              <w:left w:val="single" w:sz="4" w:space="0" w:color="auto"/>
              <w:right w:val="single" w:sz="4" w:space="0" w:color="auto"/>
            </w:tcBorders>
          </w:tcPr>
          <w:p w:rsidR="005723AF" w:rsidRDefault="005723AF" w:rsidP="00ED0AD9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5723AF" w:rsidRPr="002F61AF" w:rsidRDefault="005723AF" w:rsidP="00ED0AD9">
            <w:pPr>
              <w:jc w:val="center"/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не </w:t>
            </w:r>
            <w:r w:rsidRPr="00B565A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имеется</w:t>
            </w:r>
          </w:p>
        </w:tc>
      </w:tr>
      <w:tr w:rsidR="005723AF" w:rsidRPr="002F61AF" w:rsidTr="00ED0AD9">
        <w:trPr>
          <w:trHeight w:val="1166"/>
        </w:trPr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23AF" w:rsidRPr="00DA1DBB" w:rsidRDefault="005723AF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A1DBB">
              <w:rPr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>5.Выдача справки о размере пособия на детей и периоде его выплаты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22683E" w:rsidRDefault="005723AF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hd w:val="clear" w:color="auto" w:fill="FFFFFF"/>
              </w:rPr>
            </w:pPr>
          </w:p>
          <w:p w:rsidR="005723AF" w:rsidRPr="00DA1DBB" w:rsidRDefault="005723AF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A1DBB">
              <w:rPr>
                <w:color w:val="000000" w:themeColor="text1"/>
                <w:sz w:val="20"/>
                <w:szCs w:val="20"/>
                <w:shd w:val="clear" w:color="auto" w:fill="FFFFFF"/>
              </w:rPr>
              <w:t>пункт 2.18 перечня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23AF" w:rsidRPr="00DA1DBB" w:rsidRDefault="005723AF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9056D7">
              <w:rPr>
                <w:sz w:val="20"/>
                <w:szCs w:val="20"/>
              </w:rPr>
              <w:t>строгая</w:t>
            </w:r>
            <w:r w:rsidRPr="009056D7">
              <w:rPr>
                <w:spacing w:val="-13"/>
                <w:sz w:val="20"/>
                <w:szCs w:val="20"/>
              </w:rPr>
              <w:t xml:space="preserve"> </w:t>
            </w:r>
            <w:r w:rsidRPr="009056D7">
              <w:rPr>
                <w:sz w:val="20"/>
                <w:szCs w:val="20"/>
              </w:rPr>
              <w:t xml:space="preserve">идентификация, </w:t>
            </w:r>
            <w:r w:rsidRPr="009056D7">
              <w:rPr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723AF" w:rsidRPr="0022683E" w:rsidRDefault="005723AF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</w:rPr>
            </w:pPr>
            <w:r w:rsidRPr="009056D7">
              <w:rPr>
                <w:spacing w:val="-2"/>
                <w:sz w:val="20"/>
                <w:szCs w:val="20"/>
              </w:rPr>
              <w:t>имеется</w:t>
            </w:r>
          </w:p>
        </w:tc>
        <w:tc>
          <w:tcPr>
            <w:tcW w:w="8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AF" w:rsidRPr="002F61AF" w:rsidRDefault="005723AF" w:rsidP="00ED0AD9">
            <w:pPr>
              <w:jc w:val="center"/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не </w:t>
            </w:r>
            <w:r w:rsidRPr="00B565A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имеется</w:t>
            </w:r>
          </w:p>
        </w:tc>
      </w:tr>
      <w:tr w:rsidR="005723AF" w:rsidRPr="002F61AF" w:rsidTr="00ED0AD9">
        <w:trPr>
          <w:trHeight w:val="1166"/>
        </w:trPr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DA1DBB" w:rsidRDefault="005723AF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212529"/>
                <w:sz w:val="20"/>
                <w:szCs w:val="20"/>
                <w:shd w:val="clear" w:color="auto" w:fill="FFFFFF"/>
              </w:rPr>
              <w:t>6.Выдача справки о неполучении пособия на детей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22683E" w:rsidRDefault="005723AF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пункт 2.18</w:t>
            </w:r>
            <w:r w:rsidRPr="00854B10">
              <w:rPr>
                <w:color w:val="000000" w:themeColor="text1"/>
                <w:sz w:val="20"/>
                <w:szCs w:val="20"/>
                <w:shd w:val="clear" w:color="auto" w:fill="FFFFFF"/>
                <w:vertAlign w:val="superscript"/>
              </w:rPr>
              <w:t>1</w:t>
            </w:r>
            <w:r w:rsidRPr="00DA1DBB">
              <w:rPr>
                <w:color w:val="000000" w:themeColor="text1"/>
                <w:sz w:val="20"/>
                <w:szCs w:val="20"/>
                <w:shd w:val="clear" w:color="auto" w:fill="FFFFFF"/>
              </w:rPr>
              <w:t>перечня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DA1DBB" w:rsidRDefault="005723AF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212529"/>
                <w:sz w:val="20"/>
                <w:szCs w:val="20"/>
                <w:shd w:val="clear" w:color="auto" w:fill="FFFFFF"/>
              </w:rPr>
            </w:pPr>
            <w:r w:rsidRPr="009056D7">
              <w:rPr>
                <w:sz w:val="20"/>
                <w:szCs w:val="20"/>
              </w:rPr>
              <w:t>строгая</w:t>
            </w:r>
            <w:r w:rsidRPr="009056D7">
              <w:rPr>
                <w:spacing w:val="-13"/>
                <w:sz w:val="20"/>
                <w:szCs w:val="20"/>
              </w:rPr>
              <w:t xml:space="preserve"> </w:t>
            </w:r>
            <w:r w:rsidRPr="009056D7">
              <w:rPr>
                <w:sz w:val="20"/>
                <w:szCs w:val="20"/>
              </w:rPr>
              <w:t xml:space="preserve">идентификация, </w:t>
            </w:r>
            <w:r w:rsidRPr="009056D7">
              <w:rPr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9056D7" w:rsidRDefault="005723AF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spacing w:val="-2"/>
                <w:sz w:val="20"/>
                <w:szCs w:val="20"/>
              </w:rPr>
            </w:pPr>
            <w:r w:rsidRPr="009056D7">
              <w:rPr>
                <w:spacing w:val="-2"/>
                <w:sz w:val="20"/>
                <w:szCs w:val="20"/>
              </w:rPr>
              <w:t>имеется</w:t>
            </w:r>
          </w:p>
        </w:tc>
        <w:tc>
          <w:tcPr>
            <w:tcW w:w="8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AF" w:rsidRDefault="005723AF" w:rsidP="00ED0AD9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не </w:t>
            </w:r>
            <w:r w:rsidRPr="00B565A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имеется</w:t>
            </w:r>
          </w:p>
        </w:tc>
      </w:tr>
      <w:tr w:rsidR="005723AF" w:rsidRPr="002F61AF" w:rsidTr="00ED0AD9">
        <w:trPr>
          <w:trHeight w:val="1166"/>
        </w:trPr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DA1DBB" w:rsidRDefault="005723AF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212529"/>
                <w:sz w:val="20"/>
                <w:szCs w:val="20"/>
                <w:shd w:val="clear" w:color="auto" w:fill="FFFFFF"/>
              </w:rPr>
              <w:t>7.Выдача справки о размере пенсии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22683E" w:rsidRDefault="005723AF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hd w:val="clear" w:color="auto" w:fill="FFFFFF"/>
              </w:rPr>
            </w:pPr>
          </w:p>
          <w:p w:rsidR="005723AF" w:rsidRPr="00DA1DBB" w:rsidRDefault="005723AF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пункт 2.26</w:t>
            </w:r>
            <w:r w:rsidRPr="00DA1DBB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перечня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DA1DBB" w:rsidRDefault="005723AF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212529"/>
                <w:sz w:val="20"/>
                <w:szCs w:val="20"/>
                <w:shd w:val="clear" w:color="auto" w:fill="FFFFFF"/>
              </w:rPr>
            </w:pPr>
            <w:r w:rsidRPr="009056D7">
              <w:rPr>
                <w:sz w:val="20"/>
                <w:szCs w:val="20"/>
              </w:rPr>
              <w:t>строгая</w:t>
            </w:r>
            <w:r w:rsidRPr="009056D7">
              <w:rPr>
                <w:spacing w:val="-13"/>
                <w:sz w:val="20"/>
                <w:szCs w:val="20"/>
              </w:rPr>
              <w:t xml:space="preserve"> </w:t>
            </w:r>
            <w:r w:rsidRPr="009056D7">
              <w:rPr>
                <w:sz w:val="20"/>
                <w:szCs w:val="20"/>
              </w:rPr>
              <w:t xml:space="preserve">идентификация, </w:t>
            </w:r>
            <w:r w:rsidRPr="009056D7">
              <w:rPr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9056D7" w:rsidRDefault="005723AF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spacing w:val="-2"/>
                <w:sz w:val="20"/>
                <w:szCs w:val="20"/>
              </w:rPr>
            </w:pPr>
            <w:r w:rsidRPr="009056D7">
              <w:rPr>
                <w:spacing w:val="-2"/>
                <w:sz w:val="20"/>
                <w:szCs w:val="20"/>
              </w:rPr>
              <w:t>имеется</w:t>
            </w:r>
          </w:p>
        </w:tc>
        <w:tc>
          <w:tcPr>
            <w:tcW w:w="8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AF" w:rsidRDefault="005723AF" w:rsidP="00ED0AD9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не </w:t>
            </w:r>
            <w:r w:rsidRPr="00B565A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имеется</w:t>
            </w:r>
          </w:p>
        </w:tc>
      </w:tr>
      <w:tr w:rsidR="005723AF" w:rsidRPr="002F61AF" w:rsidTr="00ED0AD9">
        <w:trPr>
          <w:trHeight w:val="1166"/>
        </w:trPr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DA1DBB" w:rsidRDefault="005723AF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212529"/>
                <w:sz w:val="20"/>
                <w:szCs w:val="20"/>
                <w:shd w:val="clear" w:color="auto" w:fill="FFFFFF"/>
              </w:rPr>
              <w:t>8.Выдача справки о неполучении пенсии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22683E" w:rsidRDefault="005723AF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пункт 2.27</w:t>
            </w:r>
            <w:r w:rsidRPr="00DA1DBB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перечня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DA1DBB" w:rsidRDefault="005723AF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212529"/>
                <w:sz w:val="20"/>
                <w:szCs w:val="20"/>
                <w:shd w:val="clear" w:color="auto" w:fill="FFFFFF"/>
              </w:rPr>
            </w:pPr>
            <w:r w:rsidRPr="009056D7">
              <w:rPr>
                <w:sz w:val="20"/>
                <w:szCs w:val="20"/>
              </w:rPr>
              <w:t>строгая</w:t>
            </w:r>
            <w:r w:rsidRPr="009056D7">
              <w:rPr>
                <w:spacing w:val="-13"/>
                <w:sz w:val="20"/>
                <w:szCs w:val="20"/>
              </w:rPr>
              <w:t xml:space="preserve"> </w:t>
            </w:r>
            <w:r w:rsidRPr="009056D7">
              <w:rPr>
                <w:sz w:val="20"/>
                <w:szCs w:val="20"/>
              </w:rPr>
              <w:t xml:space="preserve">идентификация, </w:t>
            </w:r>
            <w:r w:rsidRPr="009056D7">
              <w:rPr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9056D7" w:rsidRDefault="005723AF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spacing w:val="-2"/>
                <w:sz w:val="20"/>
                <w:szCs w:val="20"/>
              </w:rPr>
            </w:pPr>
            <w:r w:rsidRPr="009056D7">
              <w:rPr>
                <w:spacing w:val="-2"/>
                <w:sz w:val="20"/>
                <w:szCs w:val="20"/>
              </w:rPr>
              <w:t>имеется</w:t>
            </w:r>
          </w:p>
        </w:tc>
        <w:tc>
          <w:tcPr>
            <w:tcW w:w="8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AF" w:rsidRDefault="005723AF" w:rsidP="00ED0AD9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не </w:t>
            </w:r>
            <w:r w:rsidRPr="00B565A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имеется</w:t>
            </w:r>
          </w:p>
        </w:tc>
      </w:tr>
      <w:tr w:rsidR="005723AF" w:rsidRPr="002F61AF" w:rsidTr="00ED0AD9">
        <w:trPr>
          <w:trHeight w:val="1166"/>
        </w:trPr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DA1DBB" w:rsidRDefault="00057D6D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57D6D">
              <w:rPr>
                <w:color w:val="212529"/>
                <w:sz w:val="20"/>
                <w:szCs w:val="20"/>
                <w:shd w:val="clear" w:color="auto" w:fill="FFFFFF"/>
              </w:rPr>
              <w:t>9.</w:t>
            </w:r>
            <w:r>
              <w:rPr>
                <w:color w:val="212529"/>
                <w:sz w:val="20"/>
                <w:szCs w:val="20"/>
                <w:shd w:val="clear" w:color="auto" w:fill="FFFFFF"/>
              </w:rPr>
              <w:t>Выдача справки о предоставлении государственной адресной социальной помощи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22683E" w:rsidRDefault="005723AF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пункт 2.34</w:t>
            </w:r>
            <w:r w:rsidRPr="00DA1DBB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перечня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DA1DBB" w:rsidRDefault="005723AF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212529"/>
                <w:sz w:val="20"/>
                <w:szCs w:val="20"/>
                <w:shd w:val="clear" w:color="auto" w:fill="FFFFFF"/>
              </w:rPr>
            </w:pPr>
            <w:r w:rsidRPr="009056D7">
              <w:rPr>
                <w:sz w:val="20"/>
                <w:szCs w:val="20"/>
              </w:rPr>
              <w:t>строгая</w:t>
            </w:r>
            <w:r w:rsidRPr="009056D7">
              <w:rPr>
                <w:spacing w:val="-13"/>
                <w:sz w:val="20"/>
                <w:szCs w:val="20"/>
              </w:rPr>
              <w:t xml:space="preserve"> </w:t>
            </w:r>
            <w:r w:rsidRPr="009056D7">
              <w:rPr>
                <w:sz w:val="20"/>
                <w:szCs w:val="20"/>
              </w:rPr>
              <w:t xml:space="preserve">идентификация, </w:t>
            </w:r>
            <w:r w:rsidRPr="009056D7">
              <w:rPr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9056D7" w:rsidRDefault="005723AF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spacing w:val="-2"/>
                <w:sz w:val="20"/>
                <w:szCs w:val="20"/>
              </w:rPr>
            </w:pPr>
            <w:r w:rsidRPr="009056D7">
              <w:rPr>
                <w:spacing w:val="-2"/>
                <w:sz w:val="20"/>
                <w:szCs w:val="20"/>
              </w:rPr>
              <w:t>имеется</w:t>
            </w:r>
          </w:p>
        </w:tc>
        <w:tc>
          <w:tcPr>
            <w:tcW w:w="8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AF" w:rsidRDefault="005723AF" w:rsidP="00ED0AD9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не </w:t>
            </w:r>
            <w:r w:rsidRPr="00B565A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имеется</w:t>
            </w:r>
          </w:p>
        </w:tc>
      </w:tr>
      <w:tr w:rsidR="005723AF" w:rsidRPr="002F61AF" w:rsidTr="00ED0AD9">
        <w:trPr>
          <w:trHeight w:val="1166"/>
        </w:trPr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DA1DBB" w:rsidRDefault="00193745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193745">
              <w:rPr>
                <w:color w:val="212529"/>
                <w:sz w:val="20"/>
                <w:szCs w:val="20"/>
                <w:shd w:val="clear" w:color="auto" w:fill="FFFFFF"/>
              </w:rPr>
              <w:t>10.</w:t>
            </w:r>
            <w:r>
              <w:rPr>
                <w:color w:val="212529"/>
                <w:sz w:val="20"/>
                <w:szCs w:val="20"/>
                <w:shd w:val="clear" w:color="auto" w:fill="FFFFFF"/>
              </w:rPr>
              <w:t>Выдача справки о месте захоронения родственников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22683E" w:rsidRDefault="005723AF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пункт 2.37</w:t>
            </w:r>
            <w:r w:rsidRPr="00DA1DBB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перечня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DA1DBB" w:rsidRDefault="005723AF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212529"/>
                <w:sz w:val="20"/>
                <w:szCs w:val="20"/>
                <w:shd w:val="clear" w:color="auto" w:fill="FFFFFF"/>
              </w:rPr>
            </w:pPr>
            <w:r w:rsidRPr="009056D7">
              <w:rPr>
                <w:sz w:val="20"/>
                <w:szCs w:val="20"/>
              </w:rPr>
              <w:t>строгая</w:t>
            </w:r>
            <w:r w:rsidRPr="009056D7">
              <w:rPr>
                <w:spacing w:val="-13"/>
                <w:sz w:val="20"/>
                <w:szCs w:val="20"/>
              </w:rPr>
              <w:t xml:space="preserve"> </w:t>
            </w:r>
            <w:r w:rsidRPr="009056D7">
              <w:rPr>
                <w:sz w:val="20"/>
                <w:szCs w:val="20"/>
              </w:rPr>
              <w:t xml:space="preserve">идентификация, </w:t>
            </w:r>
            <w:r w:rsidRPr="009056D7">
              <w:rPr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9056D7" w:rsidRDefault="005723AF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spacing w:val="-2"/>
                <w:sz w:val="20"/>
                <w:szCs w:val="20"/>
              </w:rPr>
            </w:pPr>
            <w:r w:rsidRPr="009056D7">
              <w:rPr>
                <w:spacing w:val="-2"/>
                <w:sz w:val="20"/>
                <w:szCs w:val="20"/>
              </w:rPr>
              <w:t>имеется</w:t>
            </w:r>
          </w:p>
        </w:tc>
        <w:tc>
          <w:tcPr>
            <w:tcW w:w="8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AF" w:rsidRDefault="005723AF" w:rsidP="00ED0AD9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B565A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имеется</w:t>
            </w:r>
          </w:p>
        </w:tc>
      </w:tr>
      <w:tr w:rsidR="005723AF" w:rsidRPr="002F61AF" w:rsidTr="00ED0AD9">
        <w:trPr>
          <w:trHeight w:val="1166"/>
        </w:trPr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DA1DBB" w:rsidRDefault="00193745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193745">
              <w:rPr>
                <w:color w:val="212529"/>
                <w:sz w:val="20"/>
                <w:szCs w:val="20"/>
                <w:shd w:val="clear" w:color="auto" w:fill="FFFFFF"/>
              </w:rPr>
              <w:t>11.</w:t>
            </w:r>
            <w:r>
              <w:rPr>
                <w:color w:val="212529"/>
                <w:sz w:val="20"/>
                <w:szCs w:val="20"/>
                <w:shd w:val="clear" w:color="auto" w:fill="FFFFFF"/>
              </w:rPr>
              <w:t>Выдача справки о размере (неполучении) пособия по уходу за инвалидом I группы либо лицом, достигшим 80-летнего возраста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22683E" w:rsidRDefault="005723AF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пункт 2.39</w:t>
            </w:r>
            <w:r w:rsidRPr="00DA1DBB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перечня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DA1DBB" w:rsidRDefault="005723AF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212529"/>
                <w:sz w:val="20"/>
                <w:szCs w:val="20"/>
                <w:shd w:val="clear" w:color="auto" w:fill="FFFFFF"/>
              </w:rPr>
            </w:pPr>
            <w:r w:rsidRPr="009056D7">
              <w:rPr>
                <w:sz w:val="20"/>
                <w:szCs w:val="20"/>
              </w:rPr>
              <w:t>строгая</w:t>
            </w:r>
            <w:r w:rsidRPr="009056D7">
              <w:rPr>
                <w:spacing w:val="-13"/>
                <w:sz w:val="20"/>
                <w:szCs w:val="20"/>
              </w:rPr>
              <w:t xml:space="preserve"> </w:t>
            </w:r>
            <w:r w:rsidRPr="009056D7">
              <w:rPr>
                <w:sz w:val="20"/>
                <w:szCs w:val="20"/>
              </w:rPr>
              <w:t xml:space="preserve">идентификация, </w:t>
            </w:r>
            <w:r w:rsidRPr="009056D7">
              <w:rPr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9056D7" w:rsidRDefault="005723AF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spacing w:val="-2"/>
                <w:sz w:val="20"/>
                <w:szCs w:val="20"/>
              </w:rPr>
            </w:pPr>
            <w:r w:rsidRPr="009056D7">
              <w:rPr>
                <w:spacing w:val="-2"/>
                <w:sz w:val="20"/>
                <w:szCs w:val="20"/>
              </w:rPr>
              <w:t>имеется</w:t>
            </w:r>
          </w:p>
        </w:tc>
        <w:tc>
          <w:tcPr>
            <w:tcW w:w="8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AF" w:rsidRDefault="005723AF" w:rsidP="00ED0AD9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не </w:t>
            </w:r>
            <w:r w:rsidRPr="00B565A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имеется</w:t>
            </w:r>
          </w:p>
        </w:tc>
      </w:tr>
      <w:tr w:rsidR="005723AF" w:rsidRPr="002F61AF" w:rsidTr="00ED0AD9">
        <w:trPr>
          <w:trHeight w:val="1166"/>
        </w:trPr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DA1DBB" w:rsidRDefault="00193745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193745">
              <w:rPr>
                <w:color w:val="212529"/>
                <w:sz w:val="20"/>
                <w:szCs w:val="20"/>
                <w:shd w:val="clear" w:color="auto" w:fill="FFFFFF"/>
              </w:rPr>
              <w:t>12.</w:t>
            </w:r>
            <w:r>
              <w:rPr>
                <w:color w:val="212529"/>
                <w:sz w:val="20"/>
                <w:szCs w:val="20"/>
                <w:shd w:val="clear" w:color="auto" w:fill="FFFFFF"/>
              </w:rPr>
              <w:t>Выдача справки о размере ежемесячного денежного содержания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22683E" w:rsidRDefault="005723AF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пункт 2.43</w:t>
            </w:r>
            <w:r w:rsidRPr="00DA1DBB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перечня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DA1DBB" w:rsidRDefault="005723AF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212529"/>
                <w:sz w:val="20"/>
                <w:szCs w:val="20"/>
                <w:shd w:val="clear" w:color="auto" w:fill="FFFFFF"/>
              </w:rPr>
            </w:pPr>
            <w:r w:rsidRPr="009056D7">
              <w:rPr>
                <w:sz w:val="20"/>
                <w:szCs w:val="20"/>
              </w:rPr>
              <w:t>строгая</w:t>
            </w:r>
            <w:r w:rsidRPr="009056D7">
              <w:rPr>
                <w:spacing w:val="-13"/>
                <w:sz w:val="20"/>
                <w:szCs w:val="20"/>
              </w:rPr>
              <w:t xml:space="preserve"> </w:t>
            </w:r>
            <w:r w:rsidRPr="009056D7">
              <w:rPr>
                <w:sz w:val="20"/>
                <w:szCs w:val="20"/>
              </w:rPr>
              <w:t xml:space="preserve">идентификация, </w:t>
            </w:r>
            <w:r w:rsidRPr="009056D7">
              <w:rPr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9056D7" w:rsidRDefault="005723AF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spacing w:val="-2"/>
                <w:sz w:val="20"/>
                <w:szCs w:val="20"/>
              </w:rPr>
            </w:pPr>
            <w:r w:rsidRPr="009056D7">
              <w:rPr>
                <w:spacing w:val="-2"/>
                <w:sz w:val="20"/>
                <w:szCs w:val="20"/>
              </w:rPr>
              <w:t>имеется</w:t>
            </w:r>
          </w:p>
        </w:tc>
        <w:tc>
          <w:tcPr>
            <w:tcW w:w="8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AF" w:rsidRDefault="005723AF" w:rsidP="00ED0AD9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не </w:t>
            </w:r>
            <w:r w:rsidRPr="00B565A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имеется</w:t>
            </w:r>
          </w:p>
        </w:tc>
      </w:tr>
      <w:tr w:rsidR="005723AF" w:rsidRPr="002F61AF" w:rsidTr="00ED0AD9">
        <w:trPr>
          <w:trHeight w:val="1166"/>
        </w:trPr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DA1DBB" w:rsidRDefault="00193745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193745">
              <w:rPr>
                <w:color w:val="212529"/>
                <w:sz w:val="20"/>
                <w:szCs w:val="20"/>
                <w:shd w:val="clear" w:color="auto" w:fill="FFFFFF"/>
              </w:rPr>
              <w:t>13.</w:t>
            </w:r>
            <w:r>
              <w:rPr>
                <w:color w:val="212529"/>
                <w:sz w:val="20"/>
                <w:szCs w:val="20"/>
                <w:shd w:val="clear" w:color="auto" w:fill="FFFFFF"/>
              </w:rPr>
              <w:t>Постановка на учет детей в целях получения ими дошкольного образования, специального образования на уровне дошкольного образования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22683E" w:rsidRDefault="00193745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пункт 6.</w:t>
            </w:r>
            <w:r>
              <w:rPr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6</w:t>
            </w:r>
            <w:r w:rsidRPr="00DA1DBB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перечня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DA1DBB" w:rsidRDefault="00193745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212529"/>
                <w:sz w:val="20"/>
                <w:szCs w:val="20"/>
                <w:shd w:val="clear" w:color="auto" w:fill="FFFFFF"/>
              </w:rPr>
            </w:pPr>
            <w:r w:rsidRPr="009056D7">
              <w:rPr>
                <w:sz w:val="20"/>
                <w:szCs w:val="20"/>
              </w:rPr>
              <w:t>строгая</w:t>
            </w:r>
            <w:r w:rsidRPr="009056D7">
              <w:rPr>
                <w:spacing w:val="-13"/>
                <w:sz w:val="20"/>
                <w:szCs w:val="20"/>
              </w:rPr>
              <w:t xml:space="preserve"> </w:t>
            </w:r>
            <w:r w:rsidRPr="009056D7">
              <w:rPr>
                <w:sz w:val="20"/>
                <w:szCs w:val="20"/>
              </w:rPr>
              <w:t xml:space="preserve">идентификация, </w:t>
            </w:r>
            <w:r w:rsidRPr="009056D7">
              <w:rPr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9056D7" w:rsidRDefault="00193745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spacing w:val="-2"/>
                <w:sz w:val="20"/>
                <w:szCs w:val="20"/>
              </w:rPr>
            </w:pPr>
            <w:r w:rsidRPr="009056D7">
              <w:rPr>
                <w:spacing w:val="-2"/>
                <w:sz w:val="20"/>
                <w:szCs w:val="20"/>
              </w:rPr>
              <w:t>имеется</w:t>
            </w:r>
          </w:p>
        </w:tc>
        <w:tc>
          <w:tcPr>
            <w:tcW w:w="8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AF" w:rsidRDefault="00193745" w:rsidP="00ED0AD9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не </w:t>
            </w:r>
            <w:r w:rsidRPr="00B565A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имеется</w:t>
            </w:r>
          </w:p>
        </w:tc>
      </w:tr>
      <w:tr w:rsidR="005723AF" w:rsidRPr="002F61AF" w:rsidTr="00ED0AD9">
        <w:trPr>
          <w:trHeight w:val="1166"/>
        </w:trPr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DA1DBB" w:rsidRDefault="00193745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193745">
              <w:rPr>
                <w:color w:val="212529"/>
                <w:sz w:val="20"/>
                <w:szCs w:val="20"/>
                <w:shd w:val="clear" w:color="auto" w:fill="FFFFFF"/>
              </w:rPr>
              <w:t>14.</w:t>
            </w:r>
            <w:r>
              <w:rPr>
                <w:color w:val="212529"/>
                <w:sz w:val="20"/>
                <w:szCs w:val="20"/>
                <w:shd w:val="clear" w:color="auto" w:fill="FFFFFF"/>
              </w:rPr>
              <w:t xml:space="preserve">Выдача направления в учреждение образования для освоения содержания образовательной программы дошкольного образования, </w:t>
            </w:r>
            <w:r>
              <w:rPr>
                <w:color w:val="212529"/>
                <w:sz w:val="20"/>
                <w:szCs w:val="20"/>
                <w:shd w:val="clear" w:color="auto" w:fill="FFFFFF"/>
              </w:rPr>
              <w:lastRenderedPageBreak/>
              <w:t>образовательной программы специального образования на уровне дошкольного образования, образовательной программы специального образования на уровне дошкольного образования для лиц с интеллектуальной недостаточностью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22683E" w:rsidRDefault="00193745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>пункт 6.</w:t>
            </w:r>
            <w:r>
              <w:rPr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7</w:t>
            </w:r>
            <w:r w:rsidRPr="00DA1DBB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перечня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DA1DBB" w:rsidRDefault="00193745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212529"/>
                <w:sz w:val="20"/>
                <w:szCs w:val="20"/>
                <w:shd w:val="clear" w:color="auto" w:fill="FFFFFF"/>
              </w:rPr>
            </w:pPr>
            <w:r w:rsidRPr="009056D7">
              <w:rPr>
                <w:sz w:val="20"/>
                <w:szCs w:val="20"/>
              </w:rPr>
              <w:t>строгая</w:t>
            </w:r>
            <w:r w:rsidRPr="009056D7">
              <w:rPr>
                <w:spacing w:val="-13"/>
                <w:sz w:val="20"/>
                <w:szCs w:val="20"/>
              </w:rPr>
              <w:t xml:space="preserve"> </w:t>
            </w:r>
            <w:r w:rsidRPr="009056D7">
              <w:rPr>
                <w:sz w:val="20"/>
                <w:szCs w:val="20"/>
              </w:rPr>
              <w:t xml:space="preserve">идентификация, </w:t>
            </w:r>
            <w:r w:rsidRPr="009056D7">
              <w:rPr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9056D7" w:rsidRDefault="00193745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spacing w:val="-2"/>
                <w:sz w:val="20"/>
                <w:szCs w:val="20"/>
              </w:rPr>
            </w:pPr>
            <w:r w:rsidRPr="009056D7">
              <w:rPr>
                <w:spacing w:val="-2"/>
                <w:sz w:val="20"/>
                <w:szCs w:val="20"/>
              </w:rPr>
              <w:t>имеется</w:t>
            </w:r>
          </w:p>
        </w:tc>
        <w:tc>
          <w:tcPr>
            <w:tcW w:w="8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AF" w:rsidRDefault="00193745" w:rsidP="00ED0AD9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не </w:t>
            </w:r>
            <w:r w:rsidRPr="00B565A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имеется</w:t>
            </w:r>
          </w:p>
        </w:tc>
      </w:tr>
      <w:tr w:rsidR="005723AF" w:rsidRPr="002F61AF" w:rsidTr="00ED0AD9">
        <w:trPr>
          <w:trHeight w:val="1166"/>
        </w:trPr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57D6D" w:rsidRPr="00193745" w:rsidRDefault="00F96B36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212529"/>
                <w:sz w:val="20"/>
                <w:szCs w:val="20"/>
                <w:shd w:val="clear" w:color="auto" w:fill="FFFFFF"/>
              </w:rPr>
              <w:lastRenderedPageBreak/>
              <w:t>15.Согласование выполнения земляных, строительных, мелиоративных и других работ, осуществления иной деятельности на территории археологических объектов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22683E" w:rsidRDefault="00193745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пункт 8.</w:t>
            </w:r>
            <w:r>
              <w:rPr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10</w:t>
            </w:r>
            <w:r w:rsidRPr="00DA1DBB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перечня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DA1DBB" w:rsidRDefault="00F96B36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212529"/>
                <w:sz w:val="20"/>
                <w:szCs w:val="20"/>
                <w:shd w:val="clear" w:color="auto" w:fill="FFFFFF"/>
              </w:rPr>
            </w:pPr>
            <w:r w:rsidRPr="009056D7">
              <w:rPr>
                <w:sz w:val="20"/>
                <w:szCs w:val="20"/>
              </w:rPr>
              <w:t>строгая</w:t>
            </w:r>
            <w:r w:rsidRPr="009056D7">
              <w:rPr>
                <w:spacing w:val="-13"/>
                <w:sz w:val="20"/>
                <w:szCs w:val="20"/>
              </w:rPr>
              <w:t xml:space="preserve"> </w:t>
            </w:r>
            <w:r w:rsidRPr="009056D7">
              <w:rPr>
                <w:sz w:val="20"/>
                <w:szCs w:val="20"/>
              </w:rPr>
              <w:t xml:space="preserve">идентификация, </w:t>
            </w:r>
            <w:r w:rsidRPr="009056D7">
              <w:rPr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9056D7" w:rsidRDefault="00F96B36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spacing w:val="-2"/>
                <w:sz w:val="20"/>
                <w:szCs w:val="20"/>
              </w:rPr>
            </w:pPr>
            <w:r w:rsidRPr="009056D7">
              <w:rPr>
                <w:spacing w:val="-2"/>
                <w:sz w:val="20"/>
                <w:szCs w:val="20"/>
              </w:rPr>
              <w:t>имеется</w:t>
            </w:r>
          </w:p>
        </w:tc>
        <w:tc>
          <w:tcPr>
            <w:tcW w:w="8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AF" w:rsidRDefault="00F96B36" w:rsidP="00ED0AD9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не </w:t>
            </w:r>
            <w:r w:rsidRPr="00B565A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имеется</w:t>
            </w:r>
          </w:p>
        </w:tc>
      </w:tr>
      <w:tr w:rsidR="005723AF" w:rsidRPr="002F61AF" w:rsidTr="00ED0AD9">
        <w:trPr>
          <w:trHeight w:val="1166"/>
        </w:trPr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DA1DBB" w:rsidRDefault="00F96B36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212529"/>
                <w:sz w:val="20"/>
                <w:szCs w:val="20"/>
                <w:shd w:val="clear" w:color="auto" w:fill="FFFFFF"/>
              </w:rPr>
              <w:t>16. Выдача разрешения на удаление или пересадку объектов растительного мира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22683E" w:rsidRDefault="00F96B36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пункт 16.6</w:t>
            </w:r>
            <w:r w:rsidRPr="00DA1DBB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перечня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DA1DBB" w:rsidRDefault="00F96B36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212529"/>
                <w:sz w:val="20"/>
                <w:szCs w:val="20"/>
                <w:shd w:val="clear" w:color="auto" w:fill="FFFFFF"/>
              </w:rPr>
            </w:pPr>
            <w:r w:rsidRPr="009056D7">
              <w:rPr>
                <w:sz w:val="20"/>
                <w:szCs w:val="20"/>
              </w:rPr>
              <w:t>строгая</w:t>
            </w:r>
            <w:r w:rsidRPr="009056D7">
              <w:rPr>
                <w:spacing w:val="-13"/>
                <w:sz w:val="20"/>
                <w:szCs w:val="20"/>
              </w:rPr>
              <w:t xml:space="preserve"> </w:t>
            </w:r>
            <w:r w:rsidRPr="009056D7">
              <w:rPr>
                <w:sz w:val="20"/>
                <w:szCs w:val="20"/>
              </w:rPr>
              <w:t xml:space="preserve">идентификация, </w:t>
            </w:r>
            <w:r w:rsidRPr="009056D7">
              <w:rPr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F96B36" w:rsidRDefault="00F96B36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spacing w:val="-2"/>
                <w:sz w:val="20"/>
                <w:szCs w:val="20"/>
              </w:rPr>
            </w:pPr>
            <w:r w:rsidRPr="00F96B36">
              <w:rPr>
                <w:spacing w:val="-2"/>
                <w:sz w:val="20"/>
                <w:szCs w:val="20"/>
              </w:rPr>
              <w:t>имеется</w:t>
            </w:r>
          </w:p>
        </w:tc>
        <w:tc>
          <w:tcPr>
            <w:tcW w:w="8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AF" w:rsidRPr="00F96B36" w:rsidRDefault="00F96B36" w:rsidP="00ED0AD9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F96B3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имеется</w:t>
            </w:r>
          </w:p>
        </w:tc>
      </w:tr>
      <w:tr w:rsidR="005723AF" w:rsidRPr="002F61AF" w:rsidTr="00ED0AD9">
        <w:trPr>
          <w:trHeight w:val="1166"/>
        </w:trPr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DA1DBB" w:rsidRDefault="009B5978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212529"/>
                <w:sz w:val="20"/>
                <w:szCs w:val="20"/>
                <w:shd w:val="clear" w:color="auto" w:fill="FFFFFF"/>
              </w:rPr>
              <w:t>17.Принятие решения о возможности использования эксплуатируемого капитального строения по назначению в соответствии с единой классификацией назначения объектов недвижимого имущества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22683E" w:rsidRDefault="009B5978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пункт 22.9</w:t>
            </w:r>
            <w:r w:rsidRPr="00DA1DBB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перечня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DA1DBB" w:rsidRDefault="009B5978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212529"/>
                <w:sz w:val="20"/>
                <w:szCs w:val="20"/>
                <w:shd w:val="clear" w:color="auto" w:fill="FFFFFF"/>
              </w:rPr>
            </w:pPr>
            <w:r w:rsidRPr="009056D7">
              <w:rPr>
                <w:sz w:val="20"/>
                <w:szCs w:val="20"/>
              </w:rPr>
              <w:t>строгая</w:t>
            </w:r>
            <w:r w:rsidRPr="009056D7">
              <w:rPr>
                <w:spacing w:val="-13"/>
                <w:sz w:val="20"/>
                <w:szCs w:val="20"/>
              </w:rPr>
              <w:t xml:space="preserve"> </w:t>
            </w:r>
            <w:r w:rsidRPr="009056D7">
              <w:rPr>
                <w:sz w:val="20"/>
                <w:szCs w:val="20"/>
              </w:rPr>
              <w:t xml:space="preserve">идентификация, </w:t>
            </w:r>
            <w:r w:rsidRPr="009056D7">
              <w:rPr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23AF" w:rsidRPr="009056D7" w:rsidRDefault="00B10A3C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spacing w:val="-2"/>
                <w:sz w:val="20"/>
                <w:szCs w:val="20"/>
              </w:rPr>
            </w:pPr>
            <w:r w:rsidRPr="00F96B36">
              <w:rPr>
                <w:spacing w:val="-2"/>
                <w:sz w:val="20"/>
                <w:szCs w:val="20"/>
              </w:rPr>
              <w:t>имеется</w:t>
            </w:r>
          </w:p>
        </w:tc>
        <w:tc>
          <w:tcPr>
            <w:tcW w:w="8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AF" w:rsidRDefault="00B10A3C" w:rsidP="00ED0AD9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не </w:t>
            </w:r>
            <w:r w:rsidRPr="00B565A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имеется</w:t>
            </w:r>
          </w:p>
        </w:tc>
      </w:tr>
      <w:tr w:rsidR="009B5978" w:rsidRPr="002F61AF" w:rsidTr="00ED0AD9">
        <w:trPr>
          <w:trHeight w:val="1166"/>
        </w:trPr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978" w:rsidRPr="00DA1DBB" w:rsidRDefault="009B5978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212529"/>
                <w:sz w:val="20"/>
                <w:szCs w:val="20"/>
                <w:shd w:val="clear" w:color="auto" w:fill="FFFFFF"/>
              </w:rPr>
              <w:t>18.Принятие решения о возможности изменения назначения капитального строения, изолированного помещения, машино-места по единой клаcсификации назначения объектов недвижимого имущества без проведения строительно-монтажных работ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978" w:rsidRPr="0022683E" w:rsidRDefault="009B5978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пункт 22.9</w:t>
            </w:r>
            <w:r w:rsidRPr="009B5978">
              <w:rPr>
                <w:color w:val="000000" w:themeColor="text1"/>
                <w:sz w:val="20"/>
                <w:szCs w:val="20"/>
                <w:shd w:val="clear" w:color="auto" w:fill="FFFFFF"/>
                <w:vertAlign w:val="superscript"/>
              </w:rPr>
              <w:t>1</w:t>
            </w:r>
            <w:r w:rsidRPr="00DA1DBB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перечня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978" w:rsidRPr="00DA1DBB" w:rsidRDefault="009B5978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212529"/>
                <w:sz w:val="20"/>
                <w:szCs w:val="20"/>
                <w:shd w:val="clear" w:color="auto" w:fill="FFFFFF"/>
              </w:rPr>
            </w:pPr>
            <w:r w:rsidRPr="009056D7">
              <w:rPr>
                <w:sz w:val="20"/>
                <w:szCs w:val="20"/>
              </w:rPr>
              <w:t>строгая</w:t>
            </w:r>
            <w:r w:rsidRPr="009056D7">
              <w:rPr>
                <w:spacing w:val="-13"/>
                <w:sz w:val="20"/>
                <w:szCs w:val="20"/>
              </w:rPr>
              <w:t xml:space="preserve"> </w:t>
            </w:r>
            <w:r w:rsidRPr="009056D7">
              <w:rPr>
                <w:sz w:val="20"/>
                <w:szCs w:val="20"/>
              </w:rPr>
              <w:t xml:space="preserve">идентификация, </w:t>
            </w:r>
            <w:r w:rsidRPr="009056D7">
              <w:rPr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978" w:rsidRPr="009056D7" w:rsidRDefault="00B10A3C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spacing w:val="-2"/>
                <w:sz w:val="20"/>
                <w:szCs w:val="20"/>
              </w:rPr>
            </w:pPr>
            <w:r w:rsidRPr="00F96B36">
              <w:rPr>
                <w:spacing w:val="-2"/>
                <w:sz w:val="20"/>
                <w:szCs w:val="20"/>
              </w:rPr>
              <w:t>имеется</w:t>
            </w:r>
          </w:p>
        </w:tc>
        <w:tc>
          <w:tcPr>
            <w:tcW w:w="8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978" w:rsidRDefault="00B10A3C" w:rsidP="00ED0AD9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не </w:t>
            </w:r>
            <w:r w:rsidRPr="00B565A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имеется</w:t>
            </w:r>
          </w:p>
        </w:tc>
      </w:tr>
      <w:tr w:rsidR="009B5978" w:rsidRPr="002F61AF" w:rsidTr="00ED0AD9">
        <w:trPr>
          <w:trHeight w:val="1166"/>
        </w:trPr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978" w:rsidRPr="00DA1DBB" w:rsidRDefault="009B5978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212529"/>
                <w:sz w:val="20"/>
                <w:szCs w:val="20"/>
                <w:shd w:val="clear" w:color="auto" w:fill="FFFFFF"/>
              </w:rPr>
              <w:t xml:space="preserve">19.Принятие решения об определении назначения капитального строения (здания, сооружения), изолированного помещения, машино-места в соответствии с единой классификацией назначения объектов недвижимого имущества (за исключением эксплуатируемых капитальных строений (зданий, сооружений), </w:t>
            </w:r>
            <w:r>
              <w:rPr>
                <w:color w:val="212529"/>
                <w:sz w:val="20"/>
                <w:szCs w:val="20"/>
                <w:shd w:val="clear" w:color="auto" w:fill="FFFFFF"/>
              </w:rPr>
              <w:lastRenderedPageBreak/>
              <w:t>изолированных помещений, машино-мест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978" w:rsidRPr="0022683E" w:rsidRDefault="009B5978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>пункт 22.9</w:t>
            </w:r>
            <w:r w:rsidRPr="009B5978">
              <w:rPr>
                <w:color w:val="000000" w:themeColor="text1"/>
                <w:sz w:val="20"/>
                <w:szCs w:val="20"/>
                <w:shd w:val="clear" w:color="auto" w:fill="FFFFFF"/>
                <w:vertAlign w:val="superscript"/>
              </w:rPr>
              <w:t>2</w:t>
            </w:r>
            <w:r w:rsidRPr="00DA1DBB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перечня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978" w:rsidRPr="00DA1DBB" w:rsidRDefault="009B5978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212529"/>
                <w:sz w:val="20"/>
                <w:szCs w:val="20"/>
                <w:shd w:val="clear" w:color="auto" w:fill="FFFFFF"/>
              </w:rPr>
            </w:pPr>
            <w:r w:rsidRPr="009056D7">
              <w:rPr>
                <w:sz w:val="20"/>
                <w:szCs w:val="20"/>
              </w:rPr>
              <w:t>строгая</w:t>
            </w:r>
            <w:r w:rsidRPr="009056D7">
              <w:rPr>
                <w:spacing w:val="-13"/>
                <w:sz w:val="20"/>
                <w:szCs w:val="20"/>
              </w:rPr>
              <w:t xml:space="preserve"> </w:t>
            </w:r>
            <w:r w:rsidRPr="009056D7">
              <w:rPr>
                <w:sz w:val="20"/>
                <w:szCs w:val="20"/>
              </w:rPr>
              <w:t xml:space="preserve">идентификация, </w:t>
            </w:r>
            <w:r w:rsidRPr="009056D7">
              <w:rPr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978" w:rsidRPr="009056D7" w:rsidRDefault="00B10A3C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spacing w:val="-2"/>
                <w:sz w:val="20"/>
                <w:szCs w:val="20"/>
              </w:rPr>
            </w:pPr>
            <w:r w:rsidRPr="00F96B36">
              <w:rPr>
                <w:spacing w:val="-2"/>
                <w:sz w:val="20"/>
                <w:szCs w:val="20"/>
              </w:rPr>
              <w:t>имеется</w:t>
            </w:r>
          </w:p>
        </w:tc>
        <w:tc>
          <w:tcPr>
            <w:tcW w:w="8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978" w:rsidRDefault="00B10A3C" w:rsidP="00ED0AD9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не </w:t>
            </w:r>
            <w:r w:rsidRPr="00B565A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имеется</w:t>
            </w:r>
          </w:p>
        </w:tc>
      </w:tr>
      <w:tr w:rsidR="009B5978" w:rsidRPr="002F61AF" w:rsidTr="00ED0AD9">
        <w:trPr>
          <w:trHeight w:val="1166"/>
        </w:trPr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978" w:rsidRPr="00DA1DBB" w:rsidRDefault="00B10A3C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color w:val="212529"/>
                <w:sz w:val="20"/>
                <w:szCs w:val="20"/>
                <w:shd w:val="clear" w:color="auto" w:fill="FFFFFF"/>
              </w:rPr>
              <w:lastRenderedPageBreak/>
              <w:t>20.</w:t>
            </w:r>
            <w:r w:rsidR="009B5978">
              <w:rPr>
                <w:color w:val="212529"/>
                <w:sz w:val="20"/>
                <w:szCs w:val="20"/>
                <w:shd w:val="clear" w:color="auto" w:fill="FFFFFF"/>
              </w:rPr>
              <w:t>Принятие решения о возможности использования капитального строения, изолированного помещения или машино-места, часть которого погибла, по назначению в соответствии с единой классификацией назначения объектов недвижимого имущества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978" w:rsidRPr="0022683E" w:rsidRDefault="009B5978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пункт 22.9</w:t>
            </w:r>
            <w:r w:rsidRPr="009B5978">
              <w:rPr>
                <w:color w:val="000000" w:themeColor="text1"/>
                <w:sz w:val="20"/>
                <w:szCs w:val="20"/>
                <w:shd w:val="clear" w:color="auto" w:fill="FFFFFF"/>
                <w:vertAlign w:val="superscript"/>
              </w:rPr>
              <w:t xml:space="preserve">3 </w:t>
            </w:r>
            <w:r w:rsidRPr="00DA1DBB">
              <w:rPr>
                <w:color w:val="000000" w:themeColor="text1"/>
                <w:sz w:val="20"/>
                <w:szCs w:val="20"/>
                <w:shd w:val="clear" w:color="auto" w:fill="FFFFFF"/>
              </w:rPr>
              <w:t>перечня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978" w:rsidRPr="00DA1DBB" w:rsidRDefault="009B5978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212529"/>
                <w:sz w:val="20"/>
                <w:szCs w:val="20"/>
                <w:shd w:val="clear" w:color="auto" w:fill="FFFFFF"/>
              </w:rPr>
            </w:pPr>
            <w:r w:rsidRPr="009056D7">
              <w:rPr>
                <w:sz w:val="20"/>
                <w:szCs w:val="20"/>
              </w:rPr>
              <w:t>строгая</w:t>
            </w:r>
            <w:r w:rsidRPr="009056D7">
              <w:rPr>
                <w:spacing w:val="-13"/>
                <w:sz w:val="20"/>
                <w:szCs w:val="20"/>
              </w:rPr>
              <w:t xml:space="preserve"> </w:t>
            </w:r>
            <w:r w:rsidRPr="009056D7">
              <w:rPr>
                <w:sz w:val="20"/>
                <w:szCs w:val="20"/>
              </w:rPr>
              <w:t xml:space="preserve">идентификация, </w:t>
            </w:r>
            <w:r w:rsidRPr="009056D7">
              <w:rPr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978" w:rsidRPr="009056D7" w:rsidRDefault="00B10A3C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spacing w:val="-2"/>
                <w:sz w:val="20"/>
                <w:szCs w:val="20"/>
              </w:rPr>
            </w:pPr>
            <w:r w:rsidRPr="00F96B36">
              <w:rPr>
                <w:spacing w:val="-2"/>
                <w:sz w:val="20"/>
                <w:szCs w:val="20"/>
              </w:rPr>
              <w:t>имеется</w:t>
            </w:r>
          </w:p>
        </w:tc>
        <w:tc>
          <w:tcPr>
            <w:tcW w:w="8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978" w:rsidRDefault="00B10A3C" w:rsidP="00ED0AD9">
            <w:pPr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не </w:t>
            </w:r>
            <w:r w:rsidRPr="00B565A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имеется</w:t>
            </w:r>
          </w:p>
        </w:tc>
      </w:tr>
      <w:tr w:rsidR="00ED0AD9" w:rsidRPr="002F61AF" w:rsidTr="00ED0AD9">
        <w:trPr>
          <w:trHeight w:val="400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D0AD9" w:rsidRDefault="00ED0AD9" w:rsidP="00ED0AD9">
            <w:pPr>
              <w:pStyle w:val="table10"/>
              <w:spacing w:line="276" w:lineRule="auto"/>
              <w:jc w:val="center"/>
              <w:rPr>
                <w:spacing w:val="-2"/>
                <w:sz w:val="20"/>
                <w:szCs w:val="20"/>
              </w:rPr>
            </w:pPr>
            <w:r>
              <w:rPr>
                <w:b/>
              </w:rPr>
              <w:t>В отношении субъектов хозяйствования</w:t>
            </w:r>
          </w:p>
        </w:tc>
      </w:tr>
      <w:tr w:rsidR="009B5978" w:rsidRPr="002F61AF" w:rsidTr="00ED0AD9">
        <w:trPr>
          <w:trHeight w:val="1166"/>
        </w:trPr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978" w:rsidRDefault="00B10A3C" w:rsidP="00ED0AD9">
            <w:pPr>
              <w:pStyle w:val="table1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В отношении субъектов хозяйствования</w:t>
            </w:r>
          </w:p>
          <w:p w:rsidR="00B10A3C" w:rsidRPr="00B10A3C" w:rsidRDefault="00B10A3C" w:rsidP="00ED0AD9">
            <w:pPr>
              <w:pStyle w:val="table1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color w:val="212529"/>
                <w:sz w:val="20"/>
                <w:szCs w:val="20"/>
                <w:shd w:val="clear" w:color="auto" w:fill="FFFFFF"/>
              </w:rPr>
              <w:t>21.</w:t>
            </w:r>
            <w:r w:rsidRPr="00B10A3C">
              <w:rPr>
                <w:color w:val="212529"/>
                <w:sz w:val="20"/>
                <w:szCs w:val="20"/>
                <w:shd w:val="clear" w:color="auto" w:fill="FFFFFF"/>
              </w:rPr>
              <w:t>Принятие решения о возможности использования эксплуатируемого капитального строения (здания, сооружения) (далее – капитальное строение), изолированного помещения, машино-места по назначению в соответствии с единой классификацией назначения объектов недвижимого имущества</w:t>
            </w:r>
          </w:p>
          <w:p w:rsidR="00B10A3C" w:rsidRPr="00DA1DBB" w:rsidRDefault="00B10A3C" w:rsidP="00ED0AD9">
            <w:pPr>
              <w:pStyle w:val="table10"/>
              <w:spacing w:line="276" w:lineRule="auto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0A3C" w:rsidRDefault="00B10A3C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sz w:val="20"/>
                <w:szCs w:val="20"/>
              </w:rPr>
            </w:pPr>
          </w:p>
          <w:p w:rsidR="00B10A3C" w:rsidRDefault="00B10A3C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sz w:val="20"/>
                <w:szCs w:val="20"/>
              </w:rPr>
            </w:pPr>
          </w:p>
          <w:p w:rsidR="00B10A3C" w:rsidRDefault="00B10A3C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sz w:val="20"/>
                <w:szCs w:val="20"/>
              </w:rPr>
            </w:pPr>
          </w:p>
          <w:p w:rsidR="00B10A3C" w:rsidRDefault="00B10A3C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sz w:val="20"/>
                <w:szCs w:val="20"/>
              </w:rPr>
            </w:pPr>
          </w:p>
          <w:p w:rsidR="009B5978" w:rsidRPr="00B10A3C" w:rsidRDefault="00B10A3C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10A3C">
              <w:rPr>
                <w:sz w:val="20"/>
                <w:szCs w:val="20"/>
              </w:rPr>
              <w:t>подпункт 3.12.1 пункта 3.12 единого пе</w:t>
            </w:r>
            <w:r w:rsidRPr="00B10A3C">
              <w:rPr>
                <w:sz w:val="20"/>
                <w:szCs w:val="20"/>
              </w:rPr>
              <w:softHyphen/>
              <w:t>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978" w:rsidRPr="00DA1DBB" w:rsidRDefault="00B10A3C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212529"/>
                <w:sz w:val="20"/>
                <w:szCs w:val="20"/>
                <w:shd w:val="clear" w:color="auto" w:fill="FFFFFF"/>
              </w:rPr>
            </w:pPr>
            <w:r w:rsidRPr="009056D7">
              <w:rPr>
                <w:sz w:val="20"/>
                <w:szCs w:val="20"/>
              </w:rPr>
              <w:t>строгая</w:t>
            </w:r>
            <w:r w:rsidRPr="009056D7">
              <w:rPr>
                <w:spacing w:val="-13"/>
                <w:sz w:val="20"/>
                <w:szCs w:val="20"/>
              </w:rPr>
              <w:t xml:space="preserve"> </w:t>
            </w:r>
            <w:r w:rsidRPr="009056D7">
              <w:rPr>
                <w:sz w:val="20"/>
                <w:szCs w:val="20"/>
              </w:rPr>
              <w:t xml:space="preserve">идентификация, </w:t>
            </w:r>
            <w:r w:rsidRPr="009056D7">
              <w:rPr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978" w:rsidRPr="009056D7" w:rsidRDefault="004E2B83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spacing w:val="-2"/>
                <w:sz w:val="20"/>
                <w:szCs w:val="20"/>
              </w:rPr>
            </w:pPr>
            <w:r w:rsidRPr="00F96B36">
              <w:rPr>
                <w:spacing w:val="-2"/>
                <w:sz w:val="20"/>
                <w:szCs w:val="20"/>
              </w:rPr>
              <w:t>имеется</w:t>
            </w:r>
          </w:p>
        </w:tc>
        <w:tc>
          <w:tcPr>
            <w:tcW w:w="8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978" w:rsidRDefault="004E2B83" w:rsidP="00ED0AD9">
            <w:p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не </w:t>
            </w:r>
            <w:r w:rsidRPr="00B565A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имеется</w:t>
            </w:r>
          </w:p>
        </w:tc>
      </w:tr>
      <w:tr w:rsidR="00B10A3C" w:rsidRPr="002F61AF" w:rsidTr="00ED0AD9">
        <w:trPr>
          <w:trHeight w:val="1166"/>
        </w:trPr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0A3C" w:rsidRPr="00B10A3C" w:rsidRDefault="00B10A3C" w:rsidP="00ED0AD9">
            <w:pPr>
              <w:pStyle w:val="table1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color w:val="212529"/>
                <w:sz w:val="20"/>
                <w:szCs w:val="20"/>
                <w:shd w:val="clear" w:color="auto" w:fill="FFFFFF"/>
              </w:rPr>
              <w:t>22.</w:t>
            </w:r>
            <w:r w:rsidRPr="00B10A3C">
              <w:rPr>
                <w:color w:val="212529"/>
                <w:sz w:val="20"/>
                <w:szCs w:val="20"/>
                <w:shd w:val="clear" w:color="auto" w:fill="FFFFFF"/>
              </w:rPr>
              <w:t>Принятие решения о возможности использования капитального строения, изолированного помещения или машино-места, часть которого погибла, по назначению в соответствии с единой классификацией назначения объектов недвижимого имущества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0A3C" w:rsidRPr="00B10A3C" w:rsidRDefault="00B10A3C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sz w:val="20"/>
                <w:szCs w:val="20"/>
              </w:rPr>
            </w:pPr>
            <w:r w:rsidRPr="00B10A3C">
              <w:rPr>
                <w:sz w:val="20"/>
                <w:szCs w:val="20"/>
              </w:rPr>
              <w:t>подпункт 3.12.</w:t>
            </w:r>
            <w:r>
              <w:rPr>
                <w:sz w:val="20"/>
                <w:szCs w:val="20"/>
              </w:rPr>
              <w:t>2</w:t>
            </w:r>
            <w:r w:rsidRPr="00B10A3C">
              <w:rPr>
                <w:sz w:val="20"/>
                <w:szCs w:val="20"/>
              </w:rPr>
              <w:t xml:space="preserve"> пункта 3.12 единого пе</w:t>
            </w:r>
            <w:r w:rsidRPr="00B10A3C">
              <w:rPr>
                <w:sz w:val="20"/>
                <w:szCs w:val="20"/>
              </w:rPr>
              <w:softHyphen/>
              <w:t>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0A3C" w:rsidRPr="00DA1DBB" w:rsidRDefault="00B10A3C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212529"/>
                <w:sz w:val="20"/>
                <w:szCs w:val="20"/>
                <w:shd w:val="clear" w:color="auto" w:fill="FFFFFF"/>
              </w:rPr>
            </w:pPr>
            <w:r w:rsidRPr="009056D7">
              <w:rPr>
                <w:sz w:val="20"/>
                <w:szCs w:val="20"/>
              </w:rPr>
              <w:t>строгая</w:t>
            </w:r>
            <w:r w:rsidRPr="009056D7">
              <w:rPr>
                <w:spacing w:val="-13"/>
                <w:sz w:val="20"/>
                <w:szCs w:val="20"/>
              </w:rPr>
              <w:t xml:space="preserve"> </w:t>
            </w:r>
            <w:r w:rsidRPr="009056D7">
              <w:rPr>
                <w:sz w:val="20"/>
                <w:szCs w:val="20"/>
              </w:rPr>
              <w:t xml:space="preserve">идентификация, </w:t>
            </w:r>
            <w:r w:rsidRPr="009056D7">
              <w:rPr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0A3C" w:rsidRPr="009056D7" w:rsidRDefault="004E2B83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spacing w:val="-2"/>
                <w:sz w:val="20"/>
                <w:szCs w:val="20"/>
              </w:rPr>
            </w:pPr>
            <w:r w:rsidRPr="00F96B36">
              <w:rPr>
                <w:spacing w:val="-2"/>
                <w:sz w:val="20"/>
                <w:szCs w:val="20"/>
              </w:rPr>
              <w:t>имеется</w:t>
            </w:r>
          </w:p>
        </w:tc>
        <w:tc>
          <w:tcPr>
            <w:tcW w:w="8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A3C" w:rsidRDefault="004E2B83" w:rsidP="00ED0AD9">
            <w:p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не </w:t>
            </w:r>
            <w:r w:rsidRPr="00B565A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имеется</w:t>
            </w:r>
          </w:p>
        </w:tc>
      </w:tr>
      <w:tr w:rsidR="00B10A3C" w:rsidRPr="002F61AF" w:rsidTr="00ED0AD9">
        <w:trPr>
          <w:trHeight w:val="1166"/>
        </w:trPr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0A3C" w:rsidRPr="004E2B83" w:rsidRDefault="004E2B83" w:rsidP="00ED0AD9">
            <w:pPr>
              <w:pStyle w:val="table1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color w:val="212529"/>
                <w:sz w:val="20"/>
                <w:szCs w:val="20"/>
                <w:shd w:val="clear" w:color="auto" w:fill="FFFFFF"/>
              </w:rPr>
              <w:t>23.</w:t>
            </w:r>
            <w:r w:rsidRPr="004E2B83">
              <w:rPr>
                <w:color w:val="212529"/>
                <w:sz w:val="20"/>
                <w:szCs w:val="20"/>
                <w:shd w:val="clear" w:color="auto" w:fill="FFFFFF"/>
              </w:rPr>
              <w:t xml:space="preserve">Принятие решения о возможности изменения назначения капитального строения, изолированного помещения, машино-места по единой классификации назначения объектов </w:t>
            </w:r>
            <w:r w:rsidRPr="004E2B83">
              <w:rPr>
                <w:color w:val="212529"/>
                <w:sz w:val="20"/>
                <w:szCs w:val="20"/>
                <w:shd w:val="clear" w:color="auto" w:fill="FFFFFF"/>
              </w:rPr>
              <w:lastRenderedPageBreak/>
              <w:t>недвижимого имущества без проведения строительно-монтажных работ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0A3C" w:rsidRPr="00B10A3C" w:rsidRDefault="00B10A3C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sz w:val="20"/>
                <w:szCs w:val="20"/>
              </w:rPr>
            </w:pPr>
            <w:r w:rsidRPr="00B10A3C">
              <w:rPr>
                <w:sz w:val="20"/>
                <w:szCs w:val="20"/>
              </w:rPr>
              <w:lastRenderedPageBreak/>
              <w:t>подпункт 3.12.</w:t>
            </w:r>
            <w:r>
              <w:rPr>
                <w:sz w:val="20"/>
                <w:szCs w:val="20"/>
              </w:rPr>
              <w:t>3</w:t>
            </w:r>
            <w:r w:rsidRPr="00B10A3C">
              <w:rPr>
                <w:sz w:val="20"/>
                <w:szCs w:val="20"/>
              </w:rPr>
              <w:t xml:space="preserve"> пункта 3.12 единого пе</w:t>
            </w:r>
            <w:r w:rsidRPr="00B10A3C">
              <w:rPr>
                <w:sz w:val="20"/>
                <w:szCs w:val="20"/>
              </w:rPr>
              <w:softHyphen/>
              <w:t>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0A3C" w:rsidRPr="00DA1DBB" w:rsidRDefault="004E2B83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color w:val="212529"/>
                <w:sz w:val="20"/>
                <w:szCs w:val="20"/>
                <w:shd w:val="clear" w:color="auto" w:fill="FFFFFF"/>
              </w:rPr>
            </w:pPr>
            <w:r w:rsidRPr="009056D7">
              <w:rPr>
                <w:sz w:val="20"/>
                <w:szCs w:val="20"/>
              </w:rPr>
              <w:t>строгая</w:t>
            </w:r>
            <w:r w:rsidRPr="009056D7">
              <w:rPr>
                <w:spacing w:val="-13"/>
                <w:sz w:val="20"/>
                <w:szCs w:val="20"/>
              </w:rPr>
              <w:t xml:space="preserve"> </w:t>
            </w:r>
            <w:r w:rsidRPr="009056D7">
              <w:rPr>
                <w:sz w:val="20"/>
                <w:szCs w:val="20"/>
              </w:rPr>
              <w:t xml:space="preserve">идентификация, </w:t>
            </w:r>
            <w:r w:rsidRPr="009056D7">
              <w:rPr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0A3C" w:rsidRPr="009056D7" w:rsidRDefault="004E2B83" w:rsidP="00ED0AD9">
            <w:pPr>
              <w:pStyle w:val="table10"/>
              <w:spacing w:before="0" w:beforeAutospacing="0" w:after="0" w:afterAutospacing="0" w:line="276" w:lineRule="auto"/>
              <w:jc w:val="center"/>
              <w:rPr>
                <w:spacing w:val="-2"/>
                <w:sz w:val="20"/>
                <w:szCs w:val="20"/>
              </w:rPr>
            </w:pPr>
            <w:r w:rsidRPr="00F96B36">
              <w:rPr>
                <w:spacing w:val="-2"/>
                <w:sz w:val="20"/>
                <w:szCs w:val="20"/>
              </w:rPr>
              <w:t>имеется</w:t>
            </w:r>
          </w:p>
        </w:tc>
        <w:tc>
          <w:tcPr>
            <w:tcW w:w="8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A3C" w:rsidRDefault="004E2B83" w:rsidP="00ED0AD9">
            <w:p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не </w:t>
            </w:r>
            <w:r w:rsidRPr="00B565A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имеется</w:t>
            </w:r>
          </w:p>
        </w:tc>
      </w:tr>
      <w:tr w:rsidR="009B5978" w:rsidRPr="002F61AF" w:rsidTr="00ED0AD9">
        <w:trPr>
          <w:trHeight w:val="240"/>
        </w:trPr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978" w:rsidRPr="004E2B83" w:rsidRDefault="004E2B83" w:rsidP="00ED0AD9">
            <w:pPr>
              <w:autoSpaceDE w:val="0"/>
              <w:autoSpaceDN w:val="0"/>
              <w:adjustRightInd w:val="0"/>
              <w:spacing w:after="12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lastRenderedPageBreak/>
              <w:t>24.</w:t>
            </w:r>
            <w:r w:rsidRPr="004E2B83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Принятие решения об определении назначения капитального строения, изолированного помещения, машино-места в соответствии с единой классификацией назначения объектов недвижимого имущества (за исключением эксплуатируемых капитальных строений, изолированных помещений, машино-мест)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978" w:rsidRDefault="00B10A3C" w:rsidP="00ED0AD9">
            <w:pPr>
              <w:autoSpaceDE w:val="0"/>
              <w:autoSpaceDN w:val="0"/>
              <w:adjustRightInd w:val="0"/>
              <w:spacing w:after="12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подпункт 3.12.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 пункта 3.12 единого пе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softHyphen/>
              <w:t>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978" w:rsidRPr="004E2B83" w:rsidRDefault="004E2B83" w:rsidP="00ED0AD9">
            <w:pPr>
              <w:autoSpaceDE w:val="0"/>
              <w:autoSpaceDN w:val="0"/>
              <w:adjustRightInd w:val="0"/>
              <w:spacing w:after="12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B83">
              <w:rPr>
                <w:rFonts w:ascii="Times New Roman" w:hAnsi="Times New Roman" w:cs="Times New Roman"/>
                <w:sz w:val="20"/>
                <w:szCs w:val="20"/>
              </w:rPr>
              <w:t>строгая</w:t>
            </w:r>
            <w:r w:rsidRPr="004E2B8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4E2B83">
              <w:rPr>
                <w:rFonts w:ascii="Times New Roman" w:hAnsi="Times New Roman" w:cs="Times New Roman"/>
                <w:sz w:val="20"/>
                <w:szCs w:val="20"/>
              </w:rPr>
              <w:t xml:space="preserve">идентификация, </w:t>
            </w:r>
            <w:r w:rsidRPr="004E2B8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978" w:rsidRDefault="004E2B83" w:rsidP="00ED0AD9">
            <w:pPr>
              <w:pStyle w:val="table10"/>
              <w:spacing w:before="120" w:beforeAutospacing="0" w:line="276" w:lineRule="auto"/>
              <w:jc w:val="center"/>
            </w:pPr>
            <w:r w:rsidRPr="00F96B36">
              <w:rPr>
                <w:spacing w:val="-2"/>
                <w:sz w:val="20"/>
                <w:szCs w:val="20"/>
              </w:rPr>
              <w:t>имеется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B5978" w:rsidRDefault="004E2B83" w:rsidP="00ED0AD9">
            <w:pPr>
              <w:pStyle w:val="table10"/>
              <w:spacing w:before="120" w:beforeAutospacing="0" w:line="276" w:lineRule="auto"/>
              <w:jc w:val="center"/>
            </w:pPr>
            <w:r>
              <w:rPr>
                <w:spacing w:val="-2"/>
                <w:sz w:val="20"/>
                <w:szCs w:val="20"/>
              </w:rPr>
              <w:t xml:space="preserve">не </w:t>
            </w:r>
            <w:r w:rsidRPr="00B565AD">
              <w:rPr>
                <w:spacing w:val="-2"/>
                <w:sz w:val="20"/>
                <w:szCs w:val="20"/>
              </w:rPr>
              <w:t>имеется</w:t>
            </w:r>
          </w:p>
        </w:tc>
      </w:tr>
      <w:tr w:rsidR="009B5978" w:rsidRPr="002F61AF" w:rsidTr="00ED0AD9">
        <w:trPr>
          <w:trHeight w:val="240"/>
        </w:trPr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978" w:rsidRPr="004E2B83" w:rsidRDefault="00CD6F6E" w:rsidP="00ED0AD9">
            <w:pPr>
              <w:autoSpaceDE w:val="0"/>
              <w:autoSpaceDN w:val="0"/>
              <w:adjustRightInd w:val="0"/>
              <w:spacing w:before="40" w:after="12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25.</w:t>
            </w:r>
            <w:r w:rsidR="004E2B83" w:rsidRPr="004E2B83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Принятие решения об определении назначения эксплуатируемого капитального строения, изолированного помещения, машино-места, принадлежащих организациям, образованным в результате реорганизации организаций водопроводно-канализационного хозяйства, а также организациям, определенным принимающей стороной по объектам водопроводно-канализационного хозяйства в рамках совершенствования структуры управления водопроводно-канализационного хозяйства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978" w:rsidRDefault="00B10A3C" w:rsidP="00ED0AD9">
            <w:pPr>
              <w:autoSpaceDE w:val="0"/>
              <w:autoSpaceDN w:val="0"/>
              <w:adjustRightInd w:val="0"/>
              <w:spacing w:before="40" w:after="12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подпункт 3.12.</w:t>
            </w:r>
            <w:r>
              <w:rPr>
                <w:sz w:val="20"/>
                <w:szCs w:val="20"/>
              </w:rPr>
              <w:t>5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 пункта 3.12 единого пе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softHyphen/>
              <w:t>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978" w:rsidRDefault="004E2B83" w:rsidP="00ED0AD9">
            <w:pPr>
              <w:autoSpaceDE w:val="0"/>
              <w:autoSpaceDN w:val="0"/>
              <w:adjustRightInd w:val="0"/>
              <w:spacing w:before="40" w:after="12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B83">
              <w:rPr>
                <w:rFonts w:ascii="Times New Roman" w:hAnsi="Times New Roman" w:cs="Times New Roman"/>
                <w:sz w:val="20"/>
                <w:szCs w:val="20"/>
              </w:rPr>
              <w:t>строгая</w:t>
            </w:r>
            <w:r w:rsidRPr="004E2B8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4E2B83">
              <w:rPr>
                <w:rFonts w:ascii="Times New Roman" w:hAnsi="Times New Roman" w:cs="Times New Roman"/>
                <w:sz w:val="20"/>
                <w:szCs w:val="20"/>
              </w:rPr>
              <w:t xml:space="preserve">идентификация, </w:t>
            </w:r>
            <w:r w:rsidRPr="004E2B8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978" w:rsidRDefault="004E2B83" w:rsidP="00ED0AD9">
            <w:pPr>
              <w:pStyle w:val="table10"/>
              <w:spacing w:before="120" w:beforeAutospacing="0" w:line="276" w:lineRule="auto"/>
              <w:jc w:val="center"/>
            </w:pPr>
            <w:r w:rsidRPr="00F96B36">
              <w:rPr>
                <w:spacing w:val="-2"/>
                <w:sz w:val="20"/>
                <w:szCs w:val="20"/>
              </w:rPr>
              <w:t>имеется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B5978" w:rsidRDefault="004E2B83" w:rsidP="00ED0AD9">
            <w:pPr>
              <w:pStyle w:val="table10"/>
              <w:spacing w:before="120" w:beforeAutospacing="0" w:line="276" w:lineRule="auto"/>
              <w:jc w:val="center"/>
            </w:pPr>
            <w:r>
              <w:rPr>
                <w:spacing w:val="-2"/>
                <w:sz w:val="20"/>
                <w:szCs w:val="20"/>
              </w:rPr>
              <w:t xml:space="preserve">не </w:t>
            </w:r>
            <w:r w:rsidRPr="00B565AD">
              <w:rPr>
                <w:spacing w:val="-2"/>
                <w:sz w:val="20"/>
                <w:szCs w:val="20"/>
              </w:rPr>
              <w:t>имеется</w:t>
            </w:r>
          </w:p>
        </w:tc>
      </w:tr>
      <w:tr w:rsidR="001255A1" w:rsidRPr="002F61AF" w:rsidTr="00ED0AD9">
        <w:trPr>
          <w:trHeight w:val="240"/>
        </w:trPr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255A1" w:rsidRPr="00CD6F6E" w:rsidRDefault="00CD6F6E" w:rsidP="00ED0AD9">
            <w:pPr>
              <w:autoSpaceDE w:val="0"/>
              <w:autoSpaceDN w:val="0"/>
              <w:adjustRightInd w:val="0"/>
              <w:spacing w:before="40" w:after="120" w:line="240" w:lineRule="exact"/>
              <w:jc w:val="center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26.</w:t>
            </w:r>
            <w:r w:rsidRPr="00CD6F6E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Получение заключения о наличии (отсутствии) на территории проведения земляных и строительных работ археологических объектов или необходимости принятия мер по их охране (при наличии)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255A1" w:rsidRPr="00B10A3C" w:rsidRDefault="001255A1" w:rsidP="00ED0AD9">
            <w:pPr>
              <w:autoSpaceDE w:val="0"/>
              <w:autoSpaceDN w:val="0"/>
              <w:adjustRightInd w:val="0"/>
              <w:spacing w:before="40" w:after="12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подпункт 3.1</w:t>
            </w:r>
            <w:r w:rsidR="00CD6F6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D6F6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 пункта 3.1</w:t>
            </w:r>
            <w:r w:rsidR="00CD6F6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 единого пе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softHyphen/>
              <w:t>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255A1" w:rsidRPr="004E2B83" w:rsidRDefault="00CD6F6E" w:rsidP="00ED0AD9">
            <w:pPr>
              <w:autoSpaceDE w:val="0"/>
              <w:autoSpaceDN w:val="0"/>
              <w:adjustRightInd w:val="0"/>
              <w:spacing w:before="40" w:after="12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2B83">
              <w:rPr>
                <w:rFonts w:ascii="Times New Roman" w:hAnsi="Times New Roman" w:cs="Times New Roman"/>
                <w:sz w:val="20"/>
                <w:szCs w:val="20"/>
              </w:rPr>
              <w:t>строгая</w:t>
            </w:r>
            <w:r w:rsidRPr="004E2B8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4E2B83">
              <w:rPr>
                <w:rFonts w:ascii="Times New Roman" w:hAnsi="Times New Roman" w:cs="Times New Roman"/>
                <w:sz w:val="20"/>
                <w:szCs w:val="20"/>
              </w:rPr>
              <w:t xml:space="preserve">идентификация, </w:t>
            </w:r>
            <w:r w:rsidRPr="004E2B8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255A1" w:rsidRPr="00F96B36" w:rsidRDefault="00CD6F6E" w:rsidP="00ED0AD9">
            <w:pPr>
              <w:pStyle w:val="table10"/>
              <w:spacing w:before="120" w:beforeAutospacing="0" w:line="276" w:lineRule="auto"/>
              <w:jc w:val="center"/>
              <w:rPr>
                <w:spacing w:val="-2"/>
                <w:sz w:val="20"/>
                <w:szCs w:val="20"/>
              </w:rPr>
            </w:pPr>
            <w:r w:rsidRPr="00F96B36">
              <w:rPr>
                <w:spacing w:val="-2"/>
                <w:sz w:val="20"/>
                <w:szCs w:val="20"/>
              </w:rPr>
              <w:t>имеется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255A1" w:rsidRDefault="00CD6F6E" w:rsidP="00ED0AD9">
            <w:pPr>
              <w:pStyle w:val="table10"/>
              <w:spacing w:before="120" w:beforeAutospacing="0" w:line="276" w:lineRule="auto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не </w:t>
            </w:r>
            <w:r w:rsidRPr="00B565AD">
              <w:rPr>
                <w:spacing w:val="-2"/>
                <w:sz w:val="20"/>
                <w:szCs w:val="20"/>
              </w:rPr>
              <w:t>имеется</w:t>
            </w:r>
          </w:p>
        </w:tc>
      </w:tr>
      <w:tr w:rsidR="001255A1" w:rsidRPr="002F61AF" w:rsidTr="00ED0AD9">
        <w:trPr>
          <w:trHeight w:val="240"/>
        </w:trPr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255A1" w:rsidRPr="004E2B83" w:rsidRDefault="00CD6F6E" w:rsidP="00ED0AD9">
            <w:pPr>
              <w:autoSpaceDE w:val="0"/>
              <w:autoSpaceDN w:val="0"/>
              <w:adjustRightInd w:val="0"/>
              <w:spacing w:before="40" w:after="120" w:line="240" w:lineRule="exact"/>
              <w:jc w:val="center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27.</w:t>
            </w:r>
            <w:r w:rsidRPr="00CD6F6E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Согласование выполнения земляных, строительных, мелиоративных и других работ, осуществления иной деятельности на территории археологических объектов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255A1" w:rsidRPr="00B10A3C" w:rsidRDefault="001255A1" w:rsidP="00ED0AD9">
            <w:pPr>
              <w:autoSpaceDE w:val="0"/>
              <w:autoSpaceDN w:val="0"/>
              <w:adjustRightInd w:val="0"/>
              <w:spacing w:before="40" w:after="12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подпункт 3.1</w:t>
            </w:r>
            <w:r w:rsidR="00CD6F6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5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 пункта 3.1</w:t>
            </w:r>
            <w:r w:rsidR="00CD6F6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 единого пе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softHyphen/>
              <w:t>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255A1" w:rsidRPr="004E2B83" w:rsidRDefault="00CD6F6E" w:rsidP="00ED0AD9">
            <w:pPr>
              <w:autoSpaceDE w:val="0"/>
              <w:autoSpaceDN w:val="0"/>
              <w:adjustRightInd w:val="0"/>
              <w:spacing w:before="40" w:after="12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2B83">
              <w:rPr>
                <w:rFonts w:ascii="Times New Roman" w:hAnsi="Times New Roman" w:cs="Times New Roman"/>
                <w:sz w:val="20"/>
                <w:szCs w:val="20"/>
              </w:rPr>
              <w:t>строгая</w:t>
            </w:r>
            <w:r w:rsidRPr="004E2B8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4E2B83">
              <w:rPr>
                <w:rFonts w:ascii="Times New Roman" w:hAnsi="Times New Roman" w:cs="Times New Roman"/>
                <w:sz w:val="20"/>
                <w:szCs w:val="20"/>
              </w:rPr>
              <w:t xml:space="preserve">идентификация, </w:t>
            </w:r>
            <w:r w:rsidRPr="004E2B8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255A1" w:rsidRPr="00F96B36" w:rsidRDefault="00CD6F6E" w:rsidP="00ED0AD9">
            <w:pPr>
              <w:pStyle w:val="table10"/>
              <w:spacing w:before="120" w:beforeAutospacing="0" w:line="276" w:lineRule="auto"/>
              <w:jc w:val="center"/>
              <w:rPr>
                <w:spacing w:val="-2"/>
                <w:sz w:val="20"/>
                <w:szCs w:val="20"/>
              </w:rPr>
            </w:pPr>
            <w:r w:rsidRPr="00F96B36">
              <w:rPr>
                <w:spacing w:val="-2"/>
                <w:sz w:val="20"/>
                <w:szCs w:val="20"/>
              </w:rPr>
              <w:t>имеется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255A1" w:rsidRDefault="00CD6F6E" w:rsidP="00ED0AD9">
            <w:pPr>
              <w:pStyle w:val="table10"/>
              <w:spacing w:before="120" w:beforeAutospacing="0" w:line="276" w:lineRule="auto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не </w:t>
            </w:r>
            <w:r w:rsidRPr="00B565AD">
              <w:rPr>
                <w:spacing w:val="-2"/>
                <w:sz w:val="20"/>
                <w:szCs w:val="20"/>
              </w:rPr>
              <w:t>имеется</w:t>
            </w:r>
          </w:p>
        </w:tc>
      </w:tr>
      <w:tr w:rsidR="009B5978" w:rsidRPr="002F61AF" w:rsidTr="00ED0AD9">
        <w:trPr>
          <w:trHeight w:val="240"/>
        </w:trPr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978" w:rsidRPr="00CD6F6E" w:rsidRDefault="00CD6F6E" w:rsidP="00ED0AD9">
            <w:pPr>
              <w:autoSpaceDE w:val="0"/>
              <w:autoSpaceDN w:val="0"/>
              <w:adjustRightInd w:val="0"/>
              <w:spacing w:before="40" w:after="12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lastRenderedPageBreak/>
              <w:t>28.</w:t>
            </w:r>
            <w:r w:rsidRPr="00CD6F6E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Получение решения о предоставлении геологического отвода с выдачей в установленном порядке акта, удостоверяющего геологический отвод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978" w:rsidRDefault="004E2B83" w:rsidP="00ED0AD9">
            <w:pPr>
              <w:autoSpaceDE w:val="0"/>
              <w:autoSpaceDN w:val="0"/>
              <w:adjustRightInd w:val="0"/>
              <w:spacing w:before="40" w:after="12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подпункт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 пункта </w:t>
            </w:r>
            <w:r w:rsidR="001255A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1255A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 единого пе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softHyphen/>
              <w:t>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978" w:rsidRDefault="00CD6F6E" w:rsidP="00ED0AD9">
            <w:pPr>
              <w:autoSpaceDE w:val="0"/>
              <w:autoSpaceDN w:val="0"/>
              <w:adjustRightInd w:val="0"/>
              <w:spacing w:before="40" w:after="12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B83">
              <w:rPr>
                <w:rFonts w:ascii="Times New Roman" w:hAnsi="Times New Roman" w:cs="Times New Roman"/>
                <w:sz w:val="20"/>
                <w:szCs w:val="20"/>
              </w:rPr>
              <w:t>строгая</w:t>
            </w:r>
            <w:r w:rsidRPr="004E2B8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4E2B83">
              <w:rPr>
                <w:rFonts w:ascii="Times New Roman" w:hAnsi="Times New Roman" w:cs="Times New Roman"/>
                <w:sz w:val="20"/>
                <w:szCs w:val="20"/>
              </w:rPr>
              <w:t xml:space="preserve">идентификация, </w:t>
            </w:r>
            <w:r w:rsidRPr="004E2B8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978" w:rsidRDefault="00CD6F6E" w:rsidP="00ED0AD9">
            <w:pPr>
              <w:pStyle w:val="table10"/>
              <w:spacing w:before="120" w:beforeAutospacing="0" w:line="276" w:lineRule="auto"/>
              <w:jc w:val="center"/>
            </w:pPr>
            <w:r w:rsidRPr="00F96B36">
              <w:rPr>
                <w:spacing w:val="-2"/>
                <w:sz w:val="20"/>
                <w:szCs w:val="20"/>
              </w:rPr>
              <w:t>имеется</w:t>
            </w:r>
            <w:r>
              <w:t xml:space="preserve"> 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B5978" w:rsidRDefault="00CD6F6E" w:rsidP="00ED0AD9">
            <w:pPr>
              <w:pStyle w:val="table10"/>
              <w:spacing w:before="120" w:beforeAutospacing="0" w:line="276" w:lineRule="auto"/>
              <w:jc w:val="center"/>
            </w:pPr>
            <w:r>
              <w:rPr>
                <w:spacing w:val="-2"/>
                <w:sz w:val="20"/>
                <w:szCs w:val="20"/>
              </w:rPr>
              <w:t xml:space="preserve">не </w:t>
            </w:r>
            <w:r w:rsidRPr="00B565AD">
              <w:rPr>
                <w:spacing w:val="-2"/>
                <w:sz w:val="20"/>
                <w:szCs w:val="20"/>
              </w:rPr>
              <w:t>имеется</w:t>
            </w:r>
          </w:p>
        </w:tc>
      </w:tr>
      <w:tr w:rsidR="009B5978" w:rsidRPr="002F61AF" w:rsidTr="00ED0AD9">
        <w:trPr>
          <w:trHeight w:val="240"/>
        </w:trPr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978" w:rsidRPr="00CD6F6E" w:rsidRDefault="00CD6F6E" w:rsidP="00ED0AD9">
            <w:pPr>
              <w:autoSpaceDE w:val="0"/>
              <w:autoSpaceDN w:val="0"/>
              <w:adjustRightInd w:val="0"/>
              <w:spacing w:before="40" w:after="12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29.</w:t>
            </w:r>
            <w:r w:rsidRPr="00CD6F6E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Получение решения о предоставлении горного отвода с выдачей в установленном порядке акта, удостоверяющего горный отвод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978" w:rsidRDefault="00CD6F6E" w:rsidP="00ED0AD9">
            <w:pPr>
              <w:autoSpaceDE w:val="0"/>
              <w:autoSpaceDN w:val="0"/>
              <w:adjustRightInd w:val="0"/>
              <w:spacing w:before="40" w:after="12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подпункт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 пункта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 единого пе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softHyphen/>
              <w:t>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978" w:rsidRDefault="00CD6F6E" w:rsidP="00ED0AD9">
            <w:pPr>
              <w:autoSpaceDE w:val="0"/>
              <w:autoSpaceDN w:val="0"/>
              <w:adjustRightInd w:val="0"/>
              <w:spacing w:before="40" w:after="12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B83">
              <w:rPr>
                <w:rFonts w:ascii="Times New Roman" w:hAnsi="Times New Roman" w:cs="Times New Roman"/>
                <w:sz w:val="20"/>
                <w:szCs w:val="20"/>
              </w:rPr>
              <w:t>строгая</w:t>
            </w:r>
            <w:r w:rsidRPr="004E2B83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4E2B83">
              <w:rPr>
                <w:rFonts w:ascii="Times New Roman" w:hAnsi="Times New Roman" w:cs="Times New Roman"/>
                <w:sz w:val="20"/>
                <w:szCs w:val="20"/>
              </w:rPr>
              <w:t xml:space="preserve">идентификация, </w:t>
            </w:r>
            <w:r w:rsidRPr="004E2B8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978" w:rsidRDefault="00CD6F6E" w:rsidP="00ED0AD9">
            <w:pPr>
              <w:pStyle w:val="table10"/>
              <w:spacing w:before="120" w:beforeAutospacing="0" w:line="276" w:lineRule="auto"/>
              <w:jc w:val="center"/>
            </w:pPr>
            <w:r w:rsidRPr="00F96B36">
              <w:rPr>
                <w:spacing w:val="-2"/>
                <w:sz w:val="20"/>
                <w:szCs w:val="20"/>
              </w:rPr>
              <w:t>имеется</w:t>
            </w:r>
            <w:r>
              <w:t xml:space="preserve"> 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B5978" w:rsidRDefault="00CD6F6E" w:rsidP="00ED0AD9">
            <w:pPr>
              <w:pStyle w:val="table10"/>
              <w:spacing w:before="120" w:beforeAutospacing="0" w:line="276" w:lineRule="auto"/>
              <w:jc w:val="center"/>
            </w:pPr>
            <w:r>
              <w:rPr>
                <w:spacing w:val="-2"/>
                <w:sz w:val="20"/>
                <w:szCs w:val="20"/>
              </w:rPr>
              <w:t xml:space="preserve">не </w:t>
            </w:r>
            <w:r w:rsidRPr="00B565AD">
              <w:rPr>
                <w:spacing w:val="-2"/>
                <w:sz w:val="20"/>
                <w:szCs w:val="20"/>
              </w:rPr>
              <w:t>имеется</w:t>
            </w:r>
          </w:p>
        </w:tc>
      </w:tr>
      <w:tr w:rsidR="009B5978" w:rsidRPr="002F61AF" w:rsidTr="00ED0AD9"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5978" w:rsidRPr="00CD6F6E" w:rsidRDefault="00CD6F6E" w:rsidP="00ED0AD9">
            <w:pPr>
              <w:pStyle w:val="table10"/>
              <w:spacing w:before="120" w:beforeAutospacing="0" w:line="276" w:lineRule="auto"/>
              <w:jc w:val="center"/>
              <w:rPr>
                <w:sz w:val="20"/>
                <w:szCs w:val="20"/>
              </w:rPr>
            </w:pPr>
            <w:r>
              <w:rPr>
                <w:color w:val="212529"/>
                <w:sz w:val="20"/>
                <w:szCs w:val="20"/>
                <w:shd w:val="clear" w:color="auto" w:fill="FFFFFF"/>
              </w:rPr>
              <w:t>30.</w:t>
            </w:r>
            <w:r w:rsidRPr="00CD6F6E">
              <w:rPr>
                <w:color w:val="212529"/>
                <w:sz w:val="20"/>
                <w:szCs w:val="20"/>
                <w:shd w:val="clear" w:color="auto" w:fill="FFFFFF"/>
              </w:rPr>
              <w:t>Получение разрешения на удаление или пересадку объектов растительного мира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978" w:rsidRDefault="00CD6F6E" w:rsidP="00ED0AD9">
            <w:pPr>
              <w:autoSpaceDE w:val="0"/>
              <w:autoSpaceDN w:val="0"/>
              <w:adjustRightInd w:val="0"/>
              <w:spacing w:after="12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подпункт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 пункта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 единого пе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softHyphen/>
              <w:t>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978" w:rsidRDefault="00436DEA" w:rsidP="00ED0AD9">
            <w:pPr>
              <w:pStyle w:val="table10"/>
              <w:spacing w:before="120" w:beforeAutospacing="0" w:line="276" w:lineRule="auto"/>
              <w:jc w:val="center"/>
            </w:pPr>
            <w:r w:rsidRPr="004E2B83">
              <w:rPr>
                <w:sz w:val="20"/>
                <w:szCs w:val="20"/>
              </w:rPr>
              <w:t>строгая</w:t>
            </w:r>
            <w:r w:rsidRPr="004E2B83">
              <w:rPr>
                <w:spacing w:val="-13"/>
                <w:sz w:val="20"/>
                <w:szCs w:val="20"/>
              </w:rPr>
              <w:t xml:space="preserve"> </w:t>
            </w:r>
            <w:r w:rsidRPr="004E2B83">
              <w:rPr>
                <w:sz w:val="20"/>
                <w:szCs w:val="20"/>
              </w:rPr>
              <w:t xml:space="preserve">идентификация, </w:t>
            </w:r>
            <w:r w:rsidRPr="004E2B83">
              <w:rPr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978" w:rsidRDefault="00436DEA" w:rsidP="00ED0AD9">
            <w:pPr>
              <w:pStyle w:val="table10"/>
              <w:spacing w:before="120" w:beforeAutospacing="0" w:line="276" w:lineRule="auto"/>
              <w:jc w:val="center"/>
            </w:pPr>
            <w:r w:rsidRPr="00F96B36">
              <w:rPr>
                <w:spacing w:val="-2"/>
                <w:sz w:val="20"/>
                <w:szCs w:val="20"/>
              </w:rPr>
              <w:t>имеется</w:t>
            </w:r>
          </w:p>
          <w:p w:rsidR="009B5978" w:rsidRDefault="009B5978" w:rsidP="00ED0AD9">
            <w:pPr>
              <w:pStyle w:val="table10"/>
              <w:spacing w:before="120" w:beforeAutospacing="0" w:line="276" w:lineRule="auto"/>
              <w:jc w:val="center"/>
            </w:pPr>
          </w:p>
          <w:p w:rsidR="009B5978" w:rsidRDefault="009B5978" w:rsidP="00ED0AD9">
            <w:pPr>
              <w:pStyle w:val="table10"/>
              <w:spacing w:before="120" w:beforeAutospacing="0" w:line="276" w:lineRule="auto"/>
              <w:jc w:val="center"/>
            </w:pP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B5978" w:rsidRDefault="00436DEA" w:rsidP="00ED0AD9">
            <w:pPr>
              <w:pStyle w:val="table10"/>
              <w:spacing w:before="120" w:beforeAutospacing="0" w:line="276" w:lineRule="auto"/>
              <w:jc w:val="center"/>
            </w:pPr>
            <w:r>
              <w:rPr>
                <w:spacing w:val="-2"/>
                <w:sz w:val="20"/>
                <w:szCs w:val="20"/>
              </w:rPr>
              <w:t xml:space="preserve">не </w:t>
            </w:r>
            <w:r w:rsidRPr="00B565AD">
              <w:rPr>
                <w:spacing w:val="-2"/>
                <w:sz w:val="20"/>
                <w:szCs w:val="20"/>
              </w:rPr>
              <w:t>имеется</w:t>
            </w:r>
          </w:p>
        </w:tc>
      </w:tr>
      <w:tr w:rsidR="009B5978" w:rsidRPr="002F61AF" w:rsidTr="00ED0AD9"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5978" w:rsidRPr="00436DEA" w:rsidRDefault="00436DEA" w:rsidP="00ED0AD9">
            <w:pPr>
              <w:autoSpaceDE w:val="0"/>
              <w:autoSpaceDN w:val="0"/>
              <w:adjustRightInd w:val="0"/>
              <w:spacing w:after="12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31.</w:t>
            </w:r>
            <w:r w:rsidRPr="00436DEA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Согласование проведения ярмарки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978" w:rsidRDefault="00436DEA" w:rsidP="00ED0AD9">
            <w:pPr>
              <w:autoSpaceDE w:val="0"/>
              <w:autoSpaceDN w:val="0"/>
              <w:adjustRightInd w:val="0"/>
              <w:spacing w:after="12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подпункт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 пункта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 единого пе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softHyphen/>
              <w:t>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978" w:rsidRDefault="00436DEA" w:rsidP="00ED0AD9">
            <w:pPr>
              <w:pStyle w:val="table10"/>
              <w:spacing w:before="120" w:beforeAutospacing="0" w:line="276" w:lineRule="auto"/>
              <w:jc w:val="center"/>
            </w:pPr>
            <w:r w:rsidRPr="004E2B83">
              <w:rPr>
                <w:sz w:val="20"/>
                <w:szCs w:val="20"/>
              </w:rPr>
              <w:t>строгая</w:t>
            </w:r>
            <w:r w:rsidRPr="004E2B83">
              <w:rPr>
                <w:spacing w:val="-13"/>
                <w:sz w:val="20"/>
                <w:szCs w:val="20"/>
              </w:rPr>
              <w:t xml:space="preserve"> </w:t>
            </w:r>
            <w:r w:rsidRPr="004E2B83">
              <w:rPr>
                <w:sz w:val="20"/>
                <w:szCs w:val="20"/>
              </w:rPr>
              <w:t xml:space="preserve">идентификация, </w:t>
            </w:r>
            <w:r w:rsidRPr="004E2B83">
              <w:rPr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6DEA" w:rsidRDefault="00436DEA" w:rsidP="00ED0AD9">
            <w:pPr>
              <w:pStyle w:val="table10"/>
              <w:spacing w:before="120" w:beforeAutospacing="0" w:line="276" w:lineRule="auto"/>
              <w:jc w:val="center"/>
            </w:pPr>
            <w:r w:rsidRPr="00F96B36">
              <w:rPr>
                <w:spacing w:val="-2"/>
                <w:sz w:val="20"/>
                <w:szCs w:val="20"/>
              </w:rPr>
              <w:t>имеется</w:t>
            </w:r>
          </w:p>
          <w:p w:rsidR="009B5978" w:rsidRDefault="009B5978" w:rsidP="00ED0AD9">
            <w:pPr>
              <w:pStyle w:val="table10"/>
              <w:spacing w:before="120" w:beforeAutospacing="0" w:line="276" w:lineRule="auto"/>
              <w:jc w:val="center"/>
            </w:pP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B5978" w:rsidRDefault="00436DEA" w:rsidP="00ED0AD9">
            <w:pPr>
              <w:pStyle w:val="table10"/>
              <w:spacing w:before="120" w:beforeAutospacing="0" w:line="276" w:lineRule="auto"/>
              <w:jc w:val="center"/>
            </w:pPr>
            <w:r>
              <w:rPr>
                <w:spacing w:val="-2"/>
                <w:sz w:val="20"/>
                <w:szCs w:val="20"/>
              </w:rPr>
              <w:t xml:space="preserve"> </w:t>
            </w:r>
            <w:r w:rsidRPr="00B565AD">
              <w:rPr>
                <w:spacing w:val="-2"/>
                <w:sz w:val="20"/>
                <w:szCs w:val="20"/>
              </w:rPr>
              <w:t>имеется</w:t>
            </w:r>
          </w:p>
        </w:tc>
      </w:tr>
      <w:tr w:rsidR="009B5978" w:rsidRPr="002F61AF" w:rsidTr="00ED0AD9"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978" w:rsidRPr="00EC2D97" w:rsidRDefault="00EC2D97" w:rsidP="00ED0AD9">
            <w:pPr>
              <w:autoSpaceDE w:val="0"/>
              <w:autoSpaceDN w:val="0"/>
              <w:adjustRightInd w:val="0"/>
              <w:spacing w:after="12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32.</w:t>
            </w:r>
            <w:r w:rsidRPr="00EC2D97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Включение сведений о субъектах торговли, субъектах общественного питания, администрациях торговых центров, администрациях рынков, торговых объектах, объектах общественного питания, торговых центрах, рынках, интернет-магазинах, формах торговли, осуществляемых без использования торгового объекта, в Торговый реестр Республики Беларусь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978" w:rsidRDefault="00436DEA" w:rsidP="00ED0AD9">
            <w:pPr>
              <w:autoSpaceDE w:val="0"/>
              <w:autoSpaceDN w:val="0"/>
              <w:adjustRightInd w:val="0"/>
              <w:spacing w:after="12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подпункт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 пункта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 единого пе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softHyphen/>
              <w:t>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978" w:rsidRDefault="00EC2D97" w:rsidP="00ED0AD9">
            <w:pPr>
              <w:pStyle w:val="table10"/>
              <w:spacing w:before="120" w:beforeAutospacing="0" w:line="276" w:lineRule="auto"/>
              <w:jc w:val="center"/>
            </w:pPr>
            <w:r w:rsidRPr="004E2B83">
              <w:rPr>
                <w:sz w:val="20"/>
                <w:szCs w:val="20"/>
              </w:rPr>
              <w:t>строгая</w:t>
            </w:r>
            <w:r w:rsidRPr="004E2B83">
              <w:rPr>
                <w:spacing w:val="-13"/>
                <w:sz w:val="20"/>
                <w:szCs w:val="20"/>
              </w:rPr>
              <w:t xml:space="preserve"> </w:t>
            </w:r>
            <w:r w:rsidRPr="004E2B83">
              <w:rPr>
                <w:sz w:val="20"/>
                <w:szCs w:val="20"/>
              </w:rPr>
              <w:t xml:space="preserve">идентификация, </w:t>
            </w:r>
            <w:r w:rsidRPr="004E2B83">
              <w:rPr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D97" w:rsidRDefault="00EC2D97" w:rsidP="00ED0AD9">
            <w:pPr>
              <w:pStyle w:val="table10"/>
              <w:spacing w:before="120" w:beforeAutospacing="0" w:line="276" w:lineRule="auto"/>
              <w:jc w:val="center"/>
            </w:pPr>
            <w:r w:rsidRPr="00F96B36">
              <w:rPr>
                <w:spacing w:val="-2"/>
                <w:sz w:val="20"/>
                <w:szCs w:val="20"/>
              </w:rPr>
              <w:t>имеется</w:t>
            </w:r>
          </w:p>
          <w:p w:rsidR="009B5978" w:rsidRDefault="009B5978" w:rsidP="00ED0AD9">
            <w:pPr>
              <w:pStyle w:val="table10"/>
              <w:spacing w:before="120" w:beforeAutospacing="0" w:line="276" w:lineRule="auto"/>
              <w:jc w:val="center"/>
            </w:pP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B5978" w:rsidRDefault="00EC2D97" w:rsidP="00ED0AD9">
            <w:pPr>
              <w:pStyle w:val="table10"/>
              <w:spacing w:before="120" w:beforeAutospacing="0" w:line="276" w:lineRule="auto"/>
              <w:jc w:val="center"/>
            </w:pPr>
            <w:r>
              <w:rPr>
                <w:spacing w:val="-2"/>
                <w:sz w:val="20"/>
                <w:szCs w:val="20"/>
              </w:rPr>
              <w:t xml:space="preserve">не </w:t>
            </w:r>
            <w:r w:rsidRPr="00B565AD">
              <w:rPr>
                <w:spacing w:val="-2"/>
                <w:sz w:val="20"/>
                <w:szCs w:val="20"/>
              </w:rPr>
              <w:t>имеется</w:t>
            </w:r>
          </w:p>
        </w:tc>
      </w:tr>
      <w:tr w:rsidR="00436DEA" w:rsidRPr="002F61AF" w:rsidTr="00ED0AD9"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6DEA" w:rsidRPr="00EC2D97" w:rsidRDefault="00EC2D97" w:rsidP="00ED0AD9">
            <w:pPr>
              <w:autoSpaceDE w:val="0"/>
              <w:autoSpaceDN w:val="0"/>
              <w:adjustRightInd w:val="0"/>
              <w:spacing w:after="12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33.</w:t>
            </w:r>
            <w:r w:rsidRPr="00EC2D97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Внесение изменения в сведения, включенные в Торговый реестр Республики Беларусь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6DEA" w:rsidRPr="00B10A3C" w:rsidRDefault="00436DEA" w:rsidP="00ED0AD9">
            <w:pPr>
              <w:autoSpaceDE w:val="0"/>
              <w:autoSpaceDN w:val="0"/>
              <w:adjustRightInd w:val="0"/>
              <w:spacing w:after="12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подпункт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C2D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 пункта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 единого пе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softHyphen/>
              <w:t>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6DEA" w:rsidRDefault="00EC2D97" w:rsidP="00ED0AD9">
            <w:pPr>
              <w:pStyle w:val="table10"/>
              <w:spacing w:before="120" w:beforeAutospacing="0" w:line="276" w:lineRule="auto"/>
              <w:jc w:val="center"/>
            </w:pPr>
            <w:r w:rsidRPr="004E2B83">
              <w:rPr>
                <w:sz w:val="20"/>
                <w:szCs w:val="20"/>
              </w:rPr>
              <w:t>строгая</w:t>
            </w:r>
            <w:r w:rsidRPr="004E2B83">
              <w:rPr>
                <w:spacing w:val="-13"/>
                <w:sz w:val="20"/>
                <w:szCs w:val="20"/>
              </w:rPr>
              <w:t xml:space="preserve"> </w:t>
            </w:r>
            <w:r w:rsidRPr="004E2B83">
              <w:rPr>
                <w:sz w:val="20"/>
                <w:szCs w:val="20"/>
              </w:rPr>
              <w:t xml:space="preserve">идентификация, </w:t>
            </w:r>
            <w:r w:rsidRPr="004E2B83">
              <w:rPr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D97" w:rsidRDefault="00EC2D97" w:rsidP="00ED0AD9">
            <w:pPr>
              <w:pStyle w:val="table10"/>
              <w:spacing w:before="120" w:beforeAutospacing="0" w:line="276" w:lineRule="auto"/>
              <w:jc w:val="center"/>
            </w:pPr>
            <w:r w:rsidRPr="00F96B36">
              <w:rPr>
                <w:spacing w:val="-2"/>
                <w:sz w:val="20"/>
                <w:szCs w:val="20"/>
              </w:rPr>
              <w:t>имеется</w:t>
            </w:r>
          </w:p>
          <w:p w:rsidR="00436DEA" w:rsidRDefault="00436DEA" w:rsidP="00ED0AD9">
            <w:pPr>
              <w:pStyle w:val="table10"/>
              <w:spacing w:before="120" w:beforeAutospacing="0" w:line="276" w:lineRule="auto"/>
              <w:jc w:val="center"/>
            </w:pP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36DEA" w:rsidRDefault="00EC2D97" w:rsidP="00ED0AD9">
            <w:pPr>
              <w:pStyle w:val="table10"/>
              <w:spacing w:before="120" w:beforeAutospacing="0" w:line="276" w:lineRule="auto"/>
              <w:jc w:val="center"/>
            </w:pPr>
            <w:r>
              <w:rPr>
                <w:spacing w:val="-2"/>
                <w:sz w:val="20"/>
                <w:szCs w:val="20"/>
              </w:rPr>
              <w:t xml:space="preserve">не </w:t>
            </w:r>
            <w:r w:rsidRPr="00B565AD">
              <w:rPr>
                <w:spacing w:val="-2"/>
                <w:sz w:val="20"/>
                <w:szCs w:val="20"/>
              </w:rPr>
              <w:t>имеется</w:t>
            </w:r>
          </w:p>
        </w:tc>
      </w:tr>
      <w:tr w:rsidR="00436DEA" w:rsidRPr="002F61AF" w:rsidTr="00ED0AD9"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6DEA" w:rsidRPr="00EC2D97" w:rsidRDefault="00EC2D97" w:rsidP="00ED0AD9">
            <w:pPr>
              <w:autoSpaceDE w:val="0"/>
              <w:autoSpaceDN w:val="0"/>
              <w:adjustRightInd w:val="0"/>
              <w:spacing w:after="12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34.</w:t>
            </w:r>
            <w:r w:rsidRPr="00EC2D97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Исключение сведений из Торгового реестра Республики Беларусь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6DEA" w:rsidRPr="00B10A3C" w:rsidRDefault="00EC2D97" w:rsidP="00ED0AD9">
            <w:pPr>
              <w:autoSpaceDE w:val="0"/>
              <w:autoSpaceDN w:val="0"/>
              <w:adjustRightInd w:val="0"/>
              <w:spacing w:after="12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подпункт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 пункта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 единого пе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softHyphen/>
              <w:t>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6DEA" w:rsidRDefault="00EC2D97" w:rsidP="00ED0AD9">
            <w:pPr>
              <w:pStyle w:val="table10"/>
              <w:spacing w:before="120" w:beforeAutospacing="0" w:line="276" w:lineRule="auto"/>
              <w:jc w:val="center"/>
            </w:pPr>
            <w:r w:rsidRPr="004E2B83">
              <w:rPr>
                <w:sz w:val="20"/>
                <w:szCs w:val="20"/>
              </w:rPr>
              <w:t>строгая</w:t>
            </w:r>
            <w:r w:rsidRPr="004E2B83">
              <w:rPr>
                <w:spacing w:val="-13"/>
                <w:sz w:val="20"/>
                <w:szCs w:val="20"/>
              </w:rPr>
              <w:t xml:space="preserve"> </w:t>
            </w:r>
            <w:r w:rsidRPr="004E2B83">
              <w:rPr>
                <w:sz w:val="20"/>
                <w:szCs w:val="20"/>
              </w:rPr>
              <w:t xml:space="preserve">идентификация, </w:t>
            </w:r>
            <w:r w:rsidRPr="004E2B83">
              <w:rPr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D97" w:rsidRDefault="00EC2D97" w:rsidP="00ED0AD9">
            <w:pPr>
              <w:pStyle w:val="table10"/>
              <w:spacing w:before="120" w:beforeAutospacing="0" w:line="276" w:lineRule="auto"/>
              <w:jc w:val="center"/>
            </w:pPr>
            <w:r w:rsidRPr="00F96B36">
              <w:rPr>
                <w:spacing w:val="-2"/>
                <w:sz w:val="20"/>
                <w:szCs w:val="20"/>
              </w:rPr>
              <w:t>имеется</w:t>
            </w:r>
          </w:p>
          <w:p w:rsidR="00436DEA" w:rsidRDefault="00436DEA" w:rsidP="00ED0AD9">
            <w:pPr>
              <w:pStyle w:val="table10"/>
              <w:spacing w:before="120" w:beforeAutospacing="0" w:line="276" w:lineRule="auto"/>
              <w:jc w:val="center"/>
            </w:pP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36DEA" w:rsidRDefault="00EC2D97" w:rsidP="00ED0AD9">
            <w:pPr>
              <w:pStyle w:val="table10"/>
              <w:spacing w:before="120" w:beforeAutospacing="0" w:line="276" w:lineRule="auto"/>
              <w:jc w:val="center"/>
            </w:pPr>
            <w:r>
              <w:rPr>
                <w:spacing w:val="-2"/>
                <w:sz w:val="20"/>
                <w:szCs w:val="20"/>
              </w:rPr>
              <w:t xml:space="preserve">не </w:t>
            </w:r>
            <w:r w:rsidRPr="00B565AD">
              <w:rPr>
                <w:spacing w:val="-2"/>
                <w:sz w:val="20"/>
                <w:szCs w:val="20"/>
              </w:rPr>
              <w:t>имеется</w:t>
            </w:r>
          </w:p>
        </w:tc>
      </w:tr>
      <w:tr w:rsidR="00EC2D97" w:rsidRPr="002F61AF" w:rsidTr="00ED0AD9"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D97" w:rsidRDefault="00E22FF3" w:rsidP="00ED0AD9">
            <w:pPr>
              <w:autoSpaceDE w:val="0"/>
              <w:autoSpaceDN w:val="0"/>
              <w:adjustRightInd w:val="0"/>
              <w:spacing w:after="120" w:line="240" w:lineRule="exact"/>
              <w:jc w:val="center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35.</w:t>
            </w:r>
            <w:r w:rsidRPr="00E22FF3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 xml:space="preserve">Получение лицензии на розничную торговлю алкогольными напитками, табачными изделиями, нетабачными </w:t>
            </w:r>
            <w:r w:rsidRPr="00E22FF3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lastRenderedPageBreak/>
              <w:t>никотиносодержащими изделиями, жидкостями для электронных систем курения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D97" w:rsidRPr="00B10A3C" w:rsidRDefault="008E4151" w:rsidP="00ED0AD9">
            <w:pPr>
              <w:autoSpaceDE w:val="0"/>
              <w:autoSpaceDN w:val="0"/>
              <w:adjustRightInd w:val="0"/>
              <w:spacing w:after="12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A3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подпункт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 пункта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единого пе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softHyphen/>
              <w:t>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D97" w:rsidRPr="004E2B83" w:rsidRDefault="008E4151" w:rsidP="00ED0AD9">
            <w:pPr>
              <w:pStyle w:val="table10"/>
              <w:spacing w:before="120" w:beforeAutospacing="0" w:line="276" w:lineRule="auto"/>
              <w:jc w:val="center"/>
              <w:rPr>
                <w:sz w:val="20"/>
                <w:szCs w:val="20"/>
              </w:rPr>
            </w:pPr>
            <w:r w:rsidRPr="004E2B83">
              <w:rPr>
                <w:sz w:val="20"/>
                <w:szCs w:val="20"/>
              </w:rPr>
              <w:lastRenderedPageBreak/>
              <w:t>строгая</w:t>
            </w:r>
            <w:r w:rsidRPr="004E2B83">
              <w:rPr>
                <w:spacing w:val="-13"/>
                <w:sz w:val="20"/>
                <w:szCs w:val="20"/>
              </w:rPr>
              <w:t xml:space="preserve"> </w:t>
            </w:r>
            <w:r w:rsidRPr="004E2B83">
              <w:rPr>
                <w:sz w:val="20"/>
                <w:szCs w:val="20"/>
              </w:rPr>
              <w:t xml:space="preserve">идентификация, </w:t>
            </w:r>
            <w:r w:rsidRPr="004E2B83">
              <w:rPr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FF3" w:rsidRDefault="00E22FF3" w:rsidP="00ED0AD9">
            <w:pPr>
              <w:pStyle w:val="table10"/>
              <w:spacing w:before="120" w:beforeAutospacing="0" w:line="276" w:lineRule="auto"/>
              <w:jc w:val="center"/>
            </w:pPr>
            <w:r w:rsidRPr="00F96B36">
              <w:rPr>
                <w:spacing w:val="-2"/>
                <w:sz w:val="20"/>
                <w:szCs w:val="20"/>
              </w:rPr>
              <w:t>имеется</w:t>
            </w:r>
          </w:p>
          <w:p w:rsidR="00EC2D97" w:rsidRPr="00F96B36" w:rsidRDefault="00EC2D97" w:rsidP="00ED0AD9">
            <w:pPr>
              <w:pStyle w:val="table10"/>
              <w:spacing w:before="120" w:beforeAutospacing="0" w:line="276" w:lineRule="auto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C2D97" w:rsidRDefault="00E22FF3" w:rsidP="00ED0AD9">
            <w:pPr>
              <w:pStyle w:val="table10"/>
              <w:spacing w:before="120" w:beforeAutospacing="0" w:line="276" w:lineRule="auto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не </w:t>
            </w:r>
            <w:r w:rsidRPr="00B565AD">
              <w:rPr>
                <w:spacing w:val="-2"/>
                <w:sz w:val="20"/>
                <w:szCs w:val="20"/>
              </w:rPr>
              <w:t>имеется</w:t>
            </w:r>
          </w:p>
        </w:tc>
      </w:tr>
      <w:tr w:rsidR="00EC2D97" w:rsidRPr="002F61AF" w:rsidTr="00ED0AD9"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D97" w:rsidRDefault="00E22FF3" w:rsidP="00ED0AD9">
            <w:pPr>
              <w:autoSpaceDE w:val="0"/>
              <w:autoSpaceDN w:val="0"/>
              <w:adjustRightInd w:val="0"/>
              <w:spacing w:after="120" w:line="240" w:lineRule="exact"/>
              <w:jc w:val="center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lastRenderedPageBreak/>
              <w:t>36.</w:t>
            </w:r>
            <w:r w:rsidRPr="00E22FF3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Изменение лицензии на розничную торговлю алкогольными напитками, табачными изделиями, нетабачными никотиносодержащими изделиями, жидкостями для электронных систем курения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D97" w:rsidRPr="00B10A3C" w:rsidRDefault="008E4151" w:rsidP="00ED0AD9">
            <w:pPr>
              <w:autoSpaceDE w:val="0"/>
              <w:autoSpaceDN w:val="0"/>
              <w:adjustRightInd w:val="0"/>
              <w:spacing w:after="12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подпункт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 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пункта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 единого пе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softHyphen/>
              <w:t>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2D97" w:rsidRPr="004E2B83" w:rsidRDefault="008E4151" w:rsidP="00ED0AD9">
            <w:pPr>
              <w:pStyle w:val="table10"/>
              <w:spacing w:before="120" w:beforeAutospacing="0" w:line="276" w:lineRule="auto"/>
              <w:jc w:val="center"/>
              <w:rPr>
                <w:sz w:val="20"/>
                <w:szCs w:val="20"/>
              </w:rPr>
            </w:pPr>
            <w:r w:rsidRPr="004E2B83">
              <w:rPr>
                <w:sz w:val="20"/>
                <w:szCs w:val="20"/>
              </w:rPr>
              <w:t>строгая</w:t>
            </w:r>
            <w:r w:rsidRPr="004E2B83">
              <w:rPr>
                <w:spacing w:val="-13"/>
                <w:sz w:val="20"/>
                <w:szCs w:val="20"/>
              </w:rPr>
              <w:t xml:space="preserve"> </w:t>
            </w:r>
            <w:r w:rsidRPr="004E2B83">
              <w:rPr>
                <w:sz w:val="20"/>
                <w:szCs w:val="20"/>
              </w:rPr>
              <w:t xml:space="preserve">идентификация, </w:t>
            </w:r>
            <w:r w:rsidRPr="004E2B83">
              <w:rPr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FF3" w:rsidRDefault="00E22FF3" w:rsidP="00ED0AD9">
            <w:pPr>
              <w:pStyle w:val="table10"/>
              <w:spacing w:before="120" w:beforeAutospacing="0" w:line="276" w:lineRule="auto"/>
              <w:jc w:val="center"/>
            </w:pPr>
            <w:r w:rsidRPr="00F96B36">
              <w:rPr>
                <w:spacing w:val="-2"/>
                <w:sz w:val="20"/>
                <w:szCs w:val="20"/>
              </w:rPr>
              <w:t>имеется</w:t>
            </w:r>
          </w:p>
          <w:p w:rsidR="00EC2D97" w:rsidRPr="00F96B36" w:rsidRDefault="00EC2D97" w:rsidP="00ED0AD9">
            <w:pPr>
              <w:pStyle w:val="table10"/>
              <w:spacing w:before="120" w:beforeAutospacing="0" w:line="276" w:lineRule="auto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C2D97" w:rsidRDefault="00E22FF3" w:rsidP="00ED0AD9">
            <w:pPr>
              <w:pStyle w:val="table10"/>
              <w:spacing w:before="120" w:beforeAutospacing="0" w:line="276" w:lineRule="auto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не </w:t>
            </w:r>
            <w:r w:rsidRPr="00B565AD">
              <w:rPr>
                <w:spacing w:val="-2"/>
                <w:sz w:val="20"/>
                <w:szCs w:val="20"/>
              </w:rPr>
              <w:t>имеется</w:t>
            </w:r>
          </w:p>
        </w:tc>
      </w:tr>
      <w:tr w:rsidR="008E4151" w:rsidRPr="002F61AF" w:rsidTr="00ED0AD9"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4151" w:rsidRDefault="00E22FF3" w:rsidP="00ED0AD9">
            <w:pPr>
              <w:autoSpaceDE w:val="0"/>
              <w:autoSpaceDN w:val="0"/>
              <w:adjustRightInd w:val="0"/>
              <w:spacing w:after="120" w:line="240" w:lineRule="exact"/>
              <w:jc w:val="center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37.</w:t>
            </w:r>
            <w:r w:rsidRPr="00E22FF3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Получение лицензии на осуществление образовательной деятельности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4151" w:rsidRPr="00B10A3C" w:rsidRDefault="008E4151" w:rsidP="00ED0AD9">
            <w:pPr>
              <w:autoSpaceDE w:val="0"/>
              <w:autoSpaceDN w:val="0"/>
              <w:adjustRightInd w:val="0"/>
              <w:spacing w:after="12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подпункт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 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пункта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 единого пе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softHyphen/>
              <w:t>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4151" w:rsidRPr="004E2B83" w:rsidRDefault="008E4151" w:rsidP="00ED0AD9">
            <w:pPr>
              <w:pStyle w:val="table10"/>
              <w:spacing w:before="120" w:beforeAutospacing="0" w:line="276" w:lineRule="auto"/>
              <w:jc w:val="center"/>
              <w:rPr>
                <w:sz w:val="20"/>
                <w:szCs w:val="20"/>
              </w:rPr>
            </w:pPr>
            <w:r w:rsidRPr="004E2B83">
              <w:rPr>
                <w:sz w:val="20"/>
                <w:szCs w:val="20"/>
              </w:rPr>
              <w:t>строгая</w:t>
            </w:r>
            <w:r w:rsidRPr="004E2B83">
              <w:rPr>
                <w:spacing w:val="-13"/>
                <w:sz w:val="20"/>
                <w:szCs w:val="20"/>
              </w:rPr>
              <w:t xml:space="preserve"> </w:t>
            </w:r>
            <w:r w:rsidRPr="004E2B83">
              <w:rPr>
                <w:sz w:val="20"/>
                <w:szCs w:val="20"/>
              </w:rPr>
              <w:t xml:space="preserve">идентификация, </w:t>
            </w:r>
            <w:r w:rsidRPr="004E2B83">
              <w:rPr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FF3" w:rsidRDefault="00E22FF3" w:rsidP="00ED0AD9">
            <w:pPr>
              <w:pStyle w:val="table10"/>
              <w:spacing w:before="120" w:beforeAutospacing="0" w:line="276" w:lineRule="auto"/>
              <w:jc w:val="center"/>
            </w:pPr>
            <w:r w:rsidRPr="00F96B36">
              <w:rPr>
                <w:spacing w:val="-2"/>
                <w:sz w:val="20"/>
                <w:szCs w:val="20"/>
              </w:rPr>
              <w:t>имеется</w:t>
            </w:r>
          </w:p>
          <w:p w:rsidR="008E4151" w:rsidRPr="00F96B36" w:rsidRDefault="008E4151" w:rsidP="00ED0AD9">
            <w:pPr>
              <w:pStyle w:val="table10"/>
              <w:spacing w:before="120" w:beforeAutospacing="0" w:line="276" w:lineRule="auto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E4151" w:rsidRDefault="00E22FF3" w:rsidP="00ED0AD9">
            <w:pPr>
              <w:pStyle w:val="table10"/>
              <w:spacing w:before="120" w:beforeAutospacing="0" w:line="276" w:lineRule="auto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не </w:t>
            </w:r>
            <w:r w:rsidRPr="00B565AD">
              <w:rPr>
                <w:spacing w:val="-2"/>
                <w:sz w:val="20"/>
                <w:szCs w:val="20"/>
              </w:rPr>
              <w:t>имеется</w:t>
            </w:r>
          </w:p>
        </w:tc>
      </w:tr>
      <w:tr w:rsidR="009B5978" w:rsidRPr="002F61AF" w:rsidTr="00ED0AD9"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978" w:rsidRPr="00E22FF3" w:rsidRDefault="00E22FF3" w:rsidP="00ED0AD9">
            <w:pPr>
              <w:autoSpaceDE w:val="0"/>
              <w:autoSpaceDN w:val="0"/>
              <w:adjustRightInd w:val="0"/>
              <w:spacing w:after="12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</w:t>
            </w:r>
            <w:r w:rsidRPr="00E22FF3">
              <w:rPr>
                <w:rFonts w:ascii="Times New Roman" w:hAnsi="Times New Roman" w:cs="Times New Roman"/>
                <w:sz w:val="20"/>
                <w:szCs w:val="20"/>
              </w:rPr>
              <w:t>Изменение лицензии на осуществление образовательной деятельности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978" w:rsidRDefault="008E4151" w:rsidP="00ED0AD9">
            <w:pPr>
              <w:autoSpaceDE w:val="0"/>
              <w:autoSpaceDN w:val="0"/>
              <w:adjustRightInd w:val="0"/>
              <w:spacing w:after="12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подпункт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 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пункта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 единого пе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softHyphen/>
              <w:t>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978" w:rsidRPr="008E4151" w:rsidRDefault="008E4151" w:rsidP="00ED0AD9">
            <w:pPr>
              <w:autoSpaceDE w:val="0"/>
              <w:autoSpaceDN w:val="0"/>
              <w:adjustRightInd w:val="0"/>
              <w:spacing w:after="12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151">
              <w:rPr>
                <w:rFonts w:ascii="Times New Roman" w:hAnsi="Times New Roman" w:cs="Times New Roman"/>
                <w:sz w:val="20"/>
                <w:szCs w:val="20"/>
              </w:rPr>
              <w:t>строгая</w:t>
            </w:r>
            <w:r w:rsidRPr="008E4151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8E4151">
              <w:rPr>
                <w:rFonts w:ascii="Times New Roman" w:hAnsi="Times New Roman" w:cs="Times New Roman"/>
                <w:sz w:val="20"/>
                <w:szCs w:val="20"/>
              </w:rPr>
              <w:t xml:space="preserve">идентификация, </w:t>
            </w:r>
            <w:r w:rsidRPr="008E415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FF3" w:rsidRDefault="00E22FF3" w:rsidP="00ED0AD9">
            <w:pPr>
              <w:pStyle w:val="table10"/>
              <w:spacing w:before="120" w:beforeAutospacing="0" w:line="276" w:lineRule="auto"/>
              <w:jc w:val="center"/>
            </w:pPr>
            <w:r w:rsidRPr="00F96B36">
              <w:rPr>
                <w:spacing w:val="-2"/>
                <w:sz w:val="20"/>
                <w:szCs w:val="20"/>
              </w:rPr>
              <w:t>имеется</w:t>
            </w:r>
          </w:p>
          <w:p w:rsidR="009B5978" w:rsidRDefault="009B5978" w:rsidP="00ED0AD9">
            <w:pPr>
              <w:pStyle w:val="table10"/>
              <w:spacing w:before="120" w:beforeAutospacing="0" w:line="276" w:lineRule="auto"/>
              <w:jc w:val="center"/>
            </w:pP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B5978" w:rsidRDefault="00E22FF3" w:rsidP="00ED0AD9">
            <w:pPr>
              <w:pStyle w:val="table10"/>
              <w:spacing w:before="120" w:beforeAutospacing="0" w:line="276" w:lineRule="auto"/>
              <w:jc w:val="center"/>
            </w:pPr>
            <w:r>
              <w:rPr>
                <w:spacing w:val="-2"/>
                <w:sz w:val="20"/>
                <w:szCs w:val="20"/>
              </w:rPr>
              <w:t xml:space="preserve">не </w:t>
            </w:r>
            <w:r w:rsidRPr="00B565AD">
              <w:rPr>
                <w:spacing w:val="-2"/>
                <w:sz w:val="20"/>
                <w:szCs w:val="20"/>
              </w:rPr>
              <w:t>имеется</w:t>
            </w:r>
          </w:p>
        </w:tc>
      </w:tr>
      <w:tr w:rsidR="009B5978" w:rsidRPr="002F61AF" w:rsidTr="00ED0AD9"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FF3" w:rsidRPr="00E22FF3" w:rsidRDefault="00E22FF3" w:rsidP="00ED0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39.</w:t>
            </w:r>
            <w:r w:rsidRPr="00E22FF3">
              <w:rPr>
                <w:rFonts w:ascii="Times New Roman" w:hAnsi="Times New Roman" w:cs="Times New Roman"/>
                <w:sz w:val="20"/>
                <w:szCs w:val="20"/>
              </w:rPr>
              <w:t>Получение удостоверения на право организации и проведения культурно-зрелищного мероприятия на территории Республики Беларусь организатором культурно-зрелищного мероприятия с участием только белорусских исполнителей, а также государственной организацией культуры при условии финансирования организации и проведения культурно-зрелищного мероприятия полностью либо частично за счет средств бюджета</w:t>
            </w:r>
          </w:p>
          <w:p w:rsidR="009B5978" w:rsidRPr="00E22FF3" w:rsidRDefault="009B5978" w:rsidP="00ED0AD9">
            <w:pPr>
              <w:autoSpaceDE w:val="0"/>
              <w:autoSpaceDN w:val="0"/>
              <w:adjustRightInd w:val="0"/>
              <w:spacing w:after="12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978" w:rsidRDefault="00E22FF3" w:rsidP="00ED0AD9">
            <w:pPr>
              <w:autoSpaceDE w:val="0"/>
              <w:autoSpaceDN w:val="0"/>
              <w:adjustRightInd w:val="0"/>
              <w:spacing w:after="12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подпункт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пункта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 единого пе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softHyphen/>
              <w:t>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978" w:rsidRDefault="00E22FF3" w:rsidP="00ED0AD9">
            <w:pPr>
              <w:autoSpaceDE w:val="0"/>
              <w:autoSpaceDN w:val="0"/>
              <w:adjustRightInd w:val="0"/>
              <w:spacing w:after="12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151">
              <w:rPr>
                <w:rFonts w:ascii="Times New Roman" w:hAnsi="Times New Roman" w:cs="Times New Roman"/>
                <w:sz w:val="20"/>
                <w:szCs w:val="20"/>
              </w:rPr>
              <w:t>строгая</w:t>
            </w:r>
            <w:r w:rsidRPr="008E4151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8E4151">
              <w:rPr>
                <w:rFonts w:ascii="Times New Roman" w:hAnsi="Times New Roman" w:cs="Times New Roman"/>
                <w:sz w:val="20"/>
                <w:szCs w:val="20"/>
              </w:rPr>
              <w:t xml:space="preserve">идентификация, </w:t>
            </w:r>
            <w:r w:rsidRPr="008E415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FF3" w:rsidRDefault="00E22FF3" w:rsidP="00ED0AD9">
            <w:pPr>
              <w:pStyle w:val="table10"/>
              <w:spacing w:before="120" w:beforeAutospacing="0" w:line="276" w:lineRule="auto"/>
              <w:jc w:val="center"/>
            </w:pPr>
            <w:r w:rsidRPr="00F96B36">
              <w:rPr>
                <w:spacing w:val="-2"/>
                <w:sz w:val="20"/>
                <w:szCs w:val="20"/>
              </w:rPr>
              <w:t>имеется</w:t>
            </w:r>
          </w:p>
          <w:p w:rsidR="009B5978" w:rsidRDefault="009B5978" w:rsidP="00ED0AD9">
            <w:pPr>
              <w:pStyle w:val="table10"/>
              <w:spacing w:before="120" w:beforeAutospacing="0" w:line="276" w:lineRule="auto"/>
              <w:jc w:val="center"/>
            </w:pP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B5978" w:rsidRDefault="00E22FF3" w:rsidP="00ED0AD9">
            <w:pPr>
              <w:pStyle w:val="table10"/>
              <w:spacing w:before="120" w:beforeAutospacing="0" w:line="276" w:lineRule="auto"/>
              <w:jc w:val="center"/>
            </w:pPr>
            <w:r>
              <w:rPr>
                <w:spacing w:val="-2"/>
                <w:sz w:val="20"/>
                <w:szCs w:val="20"/>
              </w:rPr>
              <w:t xml:space="preserve">не </w:t>
            </w:r>
            <w:r w:rsidRPr="00B565AD">
              <w:rPr>
                <w:spacing w:val="-2"/>
                <w:sz w:val="20"/>
                <w:szCs w:val="20"/>
              </w:rPr>
              <w:t>имеется</w:t>
            </w:r>
          </w:p>
        </w:tc>
      </w:tr>
      <w:tr w:rsidR="007139FA" w:rsidRPr="002F61AF" w:rsidTr="00ED0AD9"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39FA" w:rsidRDefault="007139FA" w:rsidP="00ED0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40.</w:t>
            </w:r>
            <w:r w:rsidRPr="007139FA">
              <w:rPr>
                <w:rFonts w:ascii="Times New Roman" w:hAnsi="Times New Roman" w:cs="Times New Roman"/>
                <w:sz w:val="20"/>
                <w:szCs w:val="20"/>
              </w:rPr>
              <w:t xml:space="preserve">Получение удостоверения на право организации и проведения культурно-зрелищного мероприятия на территории Республики Беларусь (кроме организаторов культурно-зрелищных мероприятий с </w:t>
            </w:r>
            <w:r w:rsidRPr="007139F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участием только белорусских исполнителей, а также государственных организаций культуры при условии финансирования организаций и проведения культурно-зрелищных мероприятий полностью либо частично за счет средств бюджета)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39FA" w:rsidRPr="00B10A3C" w:rsidRDefault="007139FA" w:rsidP="00ED0AD9">
            <w:pPr>
              <w:autoSpaceDE w:val="0"/>
              <w:autoSpaceDN w:val="0"/>
              <w:adjustRightInd w:val="0"/>
              <w:spacing w:after="12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A3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подпункт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пункта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t xml:space="preserve"> единого пе</w:t>
            </w:r>
            <w:r w:rsidRPr="00B10A3C">
              <w:rPr>
                <w:rFonts w:ascii="Times New Roman" w:hAnsi="Times New Roman" w:cs="Times New Roman"/>
                <w:sz w:val="20"/>
                <w:szCs w:val="20"/>
              </w:rPr>
              <w:softHyphen/>
              <w:t>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39FA" w:rsidRPr="008E4151" w:rsidRDefault="007139FA" w:rsidP="00ED0AD9">
            <w:pPr>
              <w:autoSpaceDE w:val="0"/>
              <w:autoSpaceDN w:val="0"/>
              <w:adjustRightInd w:val="0"/>
              <w:spacing w:after="12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51">
              <w:rPr>
                <w:rFonts w:ascii="Times New Roman" w:hAnsi="Times New Roman" w:cs="Times New Roman"/>
                <w:sz w:val="20"/>
                <w:szCs w:val="20"/>
              </w:rPr>
              <w:t>строгая</w:t>
            </w:r>
            <w:r w:rsidRPr="008E4151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8E4151">
              <w:rPr>
                <w:rFonts w:ascii="Times New Roman" w:hAnsi="Times New Roman" w:cs="Times New Roman"/>
                <w:sz w:val="20"/>
                <w:szCs w:val="20"/>
              </w:rPr>
              <w:t xml:space="preserve">идентификация, </w:t>
            </w:r>
            <w:r w:rsidRPr="008E415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39FA" w:rsidRDefault="007139FA" w:rsidP="00ED0AD9">
            <w:pPr>
              <w:pStyle w:val="table10"/>
              <w:spacing w:before="120" w:beforeAutospacing="0" w:line="276" w:lineRule="auto"/>
              <w:jc w:val="center"/>
            </w:pPr>
            <w:r w:rsidRPr="00F96B36">
              <w:rPr>
                <w:spacing w:val="-2"/>
                <w:sz w:val="20"/>
                <w:szCs w:val="20"/>
              </w:rPr>
              <w:t>имеется</w:t>
            </w:r>
          </w:p>
          <w:p w:rsidR="007139FA" w:rsidRPr="00F96B36" w:rsidRDefault="007139FA" w:rsidP="00ED0AD9">
            <w:pPr>
              <w:pStyle w:val="table10"/>
              <w:spacing w:before="120" w:beforeAutospacing="0" w:line="276" w:lineRule="auto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39FA" w:rsidRDefault="007139FA" w:rsidP="00ED0AD9">
            <w:pPr>
              <w:pStyle w:val="table10"/>
              <w:spacing w:before="120" w:beforeAutospacing="0" w:line="276" w:lineRule="auto"/>
              <w:jc w:val="center"/>
            </w:pPr>
            <w:r>
              <w:rPr>
                <w:spacing w:val="-2"/>
                <w:sz w:val="20"/>
                <w:szCs w:val="20"/>
              </w:rPr>
              <w:t xml:space="preserve">не </w:t>
            </w:r>
            <w:r w:rsidRPr="00F96B36">
              <w:rPr>
                <w:spacing w:val="-2"/>
                <w:sz w:val="20"/>
                <w:szCs w:val="20"/>
              </w:rPr>
              <w:t>имеется</w:t>
            </w:r>
          </w:p>
          <w:p w:rsidR="007139FA" w:rsidRDefault="007139FA" w:rsidP="00ED0AD9">
            <w:pPr>
              <w:pStyle w:val="table10"/>
              <w:spacing w:before="120" w:beforeAutospacing="0" w:line="276" w:lineRule="auto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9B5978" w:rsidRPr="002F61AF" w:rsidTr="00ED0AD9">
        <w:tc>
          <w:tcPr>
            <w:tcW w:w="13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978" w:rsidRPr="007139FA" w:rsidRDefault="007139FA" w:rsidP="00ED0AD9">
            <w:pPr>
              <w:autoSpaceDE w:val="0"/>
              <w:autoSpaceDN w:val="0"/>
              <w:adjustRightInd w:val="0"/>
              <w:spacing w:after="120" w:line="240" w:lineRule="exact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lastRenderedPageBreak/>
              <w:t>41.</w:t>
            </w:r>
            <w:r w:rsidRPr="007139F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Получение разрешения на эксплуатацию кинозала, иного специально оборудованного помещения (места), оснащенного кинооборудованием, и такого оборудования</w:t>
            </w:r>
          </w:p>
        </w:tc>
        <w:tc>
          <w:tcPr>
            <w:tcW w:w="6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978" w:rsidRDefault="007139FA" w:rsidP="00ED0AD9">
            <w:pPr>
              <w:autoSpaceDE w:val="0"/>
              <w:autoSpaceDN w:val="0"/>
              <w:adjustRightInd w:val="0"/>
              <w:spacing w:after="12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9FA">
              <w:rPr>
                <w:rFonts w:ascii="Times New Roman" w:hAnsi="Times New Roman" w:cs="Times New Roman"/>
                <w:sz w:val="20"/>
                <w:szCs w:val="20"/>
              </w:rPr>
              <w:t>подпункт</w:t>
            </w:r>
            <w:r w:rsidRPr="007139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39FA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139FA">
              <w:rPr>
                <w:rFonts w:ascii="Times New Roman" w:hAnsi="Times New Roman" w:cs="Times New Roman"/>
                <w:sz w:val="20"/>
                <w:szCs w:val="20"/>
              </w:rPr>
              <w:t>.1 пункта 11.1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139FA">
              <w:rPr>
                <w:rFonts w:ascii="Times New Roman" w:hAnsi="Times New Roman" w:cs="Times New Roman"/>
                <w:sz w:val="20"/>
                <w:szCs w:val="20"/>
              </w:rPr>
              <w:t xml:space="preserve"> единого пе-речня</w:t>
            </w:r>
          </w:p>
        </w:tc>
        <w:tc>
          <w:tcPr>
            <w:tcW w:w="10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5978" w:rsidRDefault="007139FA" w:rsidP="00ED0AD9">
            <w:pPr>
              <w:autoSpaceDE w:val="0"/>
              <w:autoSpaceDN w:val="0"/>
              <w:adjustRightInd w:val="0"/>
              <w:spacing w:after="12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151">
              <w:rPr>
                <w:rFonts w:ascii="Times New Roman" w:hAnsi="Times New Roman" w:cs="Times New Roman"/>
                <w:sz w:val="20"/>
                <w:szCs w:val="20"/>
              </w:rPr>
              <w:t>строгая</w:t>
            </w:r>
            <w:r w:rsidRPr="008E4151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8E4151">
              <w:rPr>
                <w:rFonts w:ascii="Times New Roman" w:hAnsi="Times New Roman" w:cs="Times New Roman"/>
                <w:sz w:val="20"/>
                <w:szCs w:val="20"/>
              </w:rPr>
              <w:t xml:space="preserve">идентификация, </w:t>
            </w:r>
            <w:r w:rsidRPr="008E415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аутентификация</w:t>
            </w:r>
          </w:p>
        </w:tc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39FA" w:rsidRDefault="007139FA" w:rsidP="00ED0AD9">
            <w:pPr>
              <w:pStyle w:val="table10"/>
              <w:spacing w:before="120" w:beforeAutospacing="0" w:line="276" w:lineRule="auto"/>
              <w:jc w:val="center"/>
            </w:pPr>
            <w:r w:rsidRPr="00F96B36">
              <w:rPr>
                <w:spacing w:val="-2"/>
                <w:sz w:val="20"/>
                <w:szCs w:val="20"/>
              </w:rPr>
              <w:t>имеется</w:t>
            </w:r>
          </w:p>
          <w:p w:rsidR="009B5978" w:rsidRDefault="009B5978" w:rsidP="00ED0AD9">
            <w:pPr>
              <w:pStyle w:val="table10"/>
              <w:spacing w:before="120" w:beforeAutospacing="0" w:line="276" w:lineRule="auto"/>
              <w:jc w:val="center"/>
            </w:pP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B5978" w:rsidRPr="00B730BF" w:rsidRDefault="007139FA" w:rsidP="00ED0AD9">
            <w:pPr>
              <w:pStyle w:val="table10"/>
              <w:spacing w:before="120" w:beforeAutospacing="0" w:line="276" w:lineRule="auto"/>
              <w:jc w:val="center"/>
            </w:pPr>
            <w:r>
              <w:rPr>
                <w:spacing w:val="-2"/>
                <w:sz w:val="20"/>
                <w:szCs w:val="20"/>
              </w:rPr>
              <w:t xml:space="preserve">не </w:t>
            </w:r>
            <w:r w:rsidRPr="00B565AD">
              <w:rPr>
                <w:spacing w:val="-2"/>
                <w:sz w:val="20"/>
                <w:szCs w:val="20"/>
              </w:rPr>
              <w:t>имеется</w:t>
            </w:r>
          </w:p>
        </w:tc>
      </w:tr>
    </w:tbl>
    <w:p w:rsidR="00B0559B" w:rsidRDefault="00ED0AD9" w:rsidP="00B0559B">
      <w:pPr>
        <w:pStyle w:val="aa"/>
        <w:ind w:left="142" w:right="140" w:firstLine="567"/>
        <w:jc w:val="both"/>
      </w:pPr>
      <w:r>
        <w:lastRenderedPageBreak/>
        <w:br w:type="textWrapping" w:clear="all"/>
      </w:r>
      <w:r w:rsidR="00B0559B">
        <w:lastRenderedPageBreak/>
        <w:t>* За исключением случаев, когда уполномоченным органом является государственный орган, иная организация по месту учебы, работы, службы.</w:t>
      </w:r>
    </w:p>
    <w:p w:rsidR="00B0559B" w:rsidRDefault="00B0559B" w:rsidP="00B0559B">
      <w:pPr>
        <w:pStyle w:val="aa"/>
        <w:ind w:left="142" w:right="136" w:firstLine="567"/>
        <w:jc w:val="both"/>
      </w:pPr>
      <w:r>
        <w:t>**</w:t>
      </w:r>
      <w:r>
        <w:rPr>
          <w:spacing w:val="-3"/>
        </w:rPr>
        <w:t xml:space="preserve"> </w:t>
      </w:r>
      <w:r>
        <w:t>Перечень административных процедур, осуществляемых государственными органами и</w:t>
      </w:r>
      <w:r>
        <w:rPr>
          <w:spacing w:val="-3"/>
        </w:rPr>
        <w:t xml:space="preserve"> </w:t>
      </w:r>
      <w:r>
        <w:t>иными организациями</w:t>
      </w:r>
      <w:r>
        <w:rPr>
          <w:spacing w:val="40"/>
        </w:rPr>
        <w:t xml:space="preserve">  </w:t>
      </w:r>
      <w:r>
        <w:t>по</w:t>
      </w:r>
      <w:r>
        <w:rPr>
          <w:spacing w:val="-1"/>
        </w:rPr>
        <w:t xml:space="preserve"> </w:t>
      </w:r>
      <w:r>
        <w:t>заявлениям</w:t>
      </w:r>
      <w:r>
        <w:rPr>
          <w:spacing w:val="40"/>
        </w:rPr>
        <w:t xml:space="preserve">  </w:t>
      </w:r>
      <w:r>
        <w:t>граждан,</w:t>
      </w:r>
      <w:r>
        <w:rPr>
          <w:spacing w:val="40"/>
        </w:rPr>
        <w:t xml:space="preserve">  </w:t>
      </w:r>
      <w:r>
        <w:t>утвержденный</w:t>
      </w:r>
      <w:r>
        <w:rPr>
          <w:spacing w:val="40"/>
        </w:rPr>
        <w:t xml:space="preserve">  </w:t>
      </w:r>
      <w:r>
        <w:t>Указом</w:t>
      </w:r>
      <w:r>
        <w:rPr>
          <w:spacing w:val="40"/>
        </w:rPr>
        <w:t xml:space="preserve">  </w:t>
      </w:r>
      <w:r>
        <w:t>Президента</w:t>
      </w:r>
      <w:r>
        <w:rPr>
          <w:spacing w:val="40"/>
        </w:rPr>
        <w:t xml:space="preserve">  </w:t>
      </w:r>
      <w:r>
        <w:t>Республики</w:t>
      </w:r>
      <w:r>
        <w:rPr>
          <w:spacing w:val="40"/>
        </w:rPr>
        <w:t xml:space="preserve">  </w:t>
      </w:r>
      <w:r>
        <w:t>Беларусь от 26 апреля 2010 г. № 200.</w:t>
      </w:r>
    </w:p>
    <w:p w:rsidR="00B0559B" w:rsidRDefault="00B0559B" w:rsidP="00B0559B">
      <w:pPr>
        <w:pStyle w:val="aa"/>
        <w:ind w:left="142" w:right="136" w:firstLine="567"/>
        <w:jc w:val="both"/>
      </w:pPr>
      <w:r>
        <w:t>***</w:t>
      </w:r>
      <w:r>
        <w:rPr>
          <w:spacing w:val="-3"/>
        </w:rPr>
        <w:t xml:space="preserve"> </w:t>
      </w:r>
      <w:r>
        <w:t>Единый перечень административных процедур, осуществляемых в</w:t>
      </w:r>
      <w:r>
        <w:rPr>
          <w:spacing w:val="-3"/>
        </w:rPr>
        <w:t xml:space="preserve"> </w:t>
      </w:r>
      <w:r>
        <w:t>отношении субъектов хозяйствования, утвержденный постановлением Совета Министров Республики Беларусь от</w:t>
      </w:r>
      <w:r>
        <w:rPr>
          <w:spacing w:val="-3"/>
        </w:rPr>
        <w:t xml:space="preserve"> </w:t>
      </w:r>
      <w:r>
        <w:t>24</w:t>
      </w:r>
      <w:r>
        <w:rPr>
          <w:spacing w:val="-3"/>
        </w:rPr>
        <w:t xml:space="preserve"> </w:t>
      </w:r>
      <w:r>
        <w:t>сентября 2021 г. № 548.</w:t>
      </w:r>
    </w:p>
    <w:p w:rsidR="00B0559B" w:rsidRDefault="00B0559B" w:rsidP="00B0559B">
      <w:pPr>
        <w:pStyle w:val="aa"/>
        <w:spacing w:line="228" w:lineRule="exact"/>
        <w:ind w:left="709"/>
        <w:jc w:val="both"/>
      </w:pPr>
      <w:r>
        <w:t>****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целей</w:t>
      </w:r>
      <w:r>
        <w:rPr>
          <w:spacing w:val="-5"/>
        </w:rPr>
        <w:t xml:space="preserve"> </w:t>
      </w:r>
      <w:r>
        <w:t>настоящего</w:t>
      </w:r>
      <w:r>
        <w:rPr>
          <w:spacing w:val="-5"/>
        </w:rPr>
        <w:t xml:space="preserve"> </w:t>
      </w:r>
      <w:r>
        <w:rPr>
          <w:spacing w:val="-2"/>
        </w:rPr>
        <w:t>приложения:</w:t>
      </w:r>
    </w:p>
    <w:p w:rsidR="00B0559B" w:rsidRDefault="00B0559B" w:rsidP="00B0559B">
      <w:pPr>
        <w:pStyle w:val="aa"/>
        <w:spacing w:before="3" w:line="232" w:lineRule="auto"/>
        <w:ind w:left="142" w:right="134" w:firstLine="567"/>
        <w:jc w:val="both"/>
      </w:pPr>
      <w:r>
        <w:t>нестрогая идентификация, аутентификация проводятся с</w:t>
      </w:r>
      <w:r>
        <w:rPr>
          <w:spacing w:val="-2"/>
        </w:rPr>
        <w:t xml:space="preserve"> </w:t>
      </w:r>
      <w:r>
        <w:t>использованием логина и</w:t>
      </w:r>
      <w:r>
        <w:rPr>
          <w:spacing w:val="-2"/>
        </w:rPr>
        <w:t xml:space="preserve"> </w:t>
      </w:r>
      <w:r>
        <w:t>пароля или внешних сервисов аутентификации, строгая идентификация, аутентификация проводятся с</w:t>
      </w:r>
      <w:r>
        <w:rPr>
          <w:spacing w:val="-4"/>
        </w:rPr>
        <w:t xml:space="preserve"> </w:t>
      </w:r>
      <w:r>
        <w:t>использованием Единой системы идентификации физических и</w:t>
      </w:r>
      <w:r>
        <w:rPr>
          <w:spacing w:val="-3"/>
        </w:rPr>
        <w:t xml:space="preserve"> </w:t>
      </w:r>
      <w:r>
        <w:t>юридических лиц или уникального идентификатора, выданного после 30 октября 2024 г.;</w:t>
      </w:r>
    </w:p>
    <w:p w:rsidR="00B0559B" w:rsidRDefault="00B0559B" w:rsidP="00B0559B">
      <w:pPr>
        <w:pStyle w:val="aa"/>
        <w:spacing w:before="1" w:line="232" w:lineRule="auto"/>
        <w:ind w:left="142" w:right="135" w:firstLine="567"/>
        <w:jc w:val="both"/>
      </w:pPr>
      <w:r>
        <w:t>административные процедуры, для</w:t>
      </w:r>
      <w:r>
        <w:rPr>
          <w:spacing w:val="-2"/>
        </w:rPr>
        <w:t xml:space="preserve"> </w:t>
      </w:r>
      <w:r>
        <w:t>которых предусмотрены нестрогая идентификация, аутентификация заинтересованного лица, также могут осуществляться при проведении строгой идентификации, аутентификации такого лица.</w:t>
      </w:r>
    </w:p>
    <w:p w:rsidR="00B0559B" w:rsidRDefault="00B0559B" w:rsidP="00B0559B">
      <w:pPr>
        <w:pStyle w:val="aa"/>
        <w:spacing w:line="221" w:lineRule="exact"/>
        <w:ind w:left="709"/>
        <w:jc w:val="both"/>
      </w:pPr>
      <w:r>
        <w:t>*****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административным</w:t>
      </w:r>
      <w:r>
        <w:rPr>
          <w:spacing w:val="-7"/>
        </w:rPr>
        <w:t xml:space="preserve"> </w:t>
      </w:r>
      <w:r>
        <w:t>электронным</w:t>
      </w:r>
      <w:r>
        <w:rPr>
          <w:spacing w:val="-6"/>
        </w:rPr>
        <w:t xml:space="preserve"> </w:t>
      </w:r>
      <w:r>
        <w:rPr>
          <w:spacing w:val="-2"/>
        </w:rPr>
        <w:t>регламентом.</w:t>
      </w:r>
    </w:p>
    <w:p w:rsidR="00B0559B" w:rsidRDefault="00B0559B" w:rsidP="00B0559B">
      <w:pPr>
        <w:pStyle w:val="aa"/>
        <w:spacing w:line="223" w:lineRule="exact"/>
        <w:ind w:left="709"/>
        <w:jc w:val="both"/>
      </w:pPr>
      <w:r>
        <w:t>******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случаев</w:t>
      </w:r>
      <w:r>
        <w:rPr>
          <w:spacing w:val="-4"/>
        </w:rPr>
        <w:t xml:space="preserve"> </w:t>
      </w:r>
      <w:r>
        <w:rPr>
          <w:spacing w:val="-2"/>
        </w:rPr>
        <w:t>регистрации:</w:t>
      </w:r>
    </w:p>
    <w:p w:rsidR="00B0559B" w:rsidRDefault="00B0559B" w:rsidP="00B0559B">
      <w:pPr>
        <w:pStyle w:val="aa"/>
        <w:spacing w:before="2" w:line="232" w:lineRule="auto"/>
        <w:ind w:left="142" w:right="138" w:firstLine="567"/>
        <w:jc w:val="both"/>
      </w:pPr>
      <w:r>
        <w:t>совершеннолетнего собственника жилого помещения, документированного идентификационной картой гражданина Республики Беларусь, не имеющего несовершеннолетних детей;</w:t>
      </w:r>
    </w:p>
    <w:p w:rsidR="00B0559B" w:rsidRDefault="00B0559B" w:rsidP="00B0559B">
      <w:pPr>
        <w:pStyle w:val="aa"/>
        <w:spacing w:line="232" w:lineRule="auto"/>
        <w:ind w:left="142" w:right="137" w:firstLine="567"/>
        <w:jc w:val="both"/>
      </w:pPr>
      <w:r>
        <w:t>несовершеннолетнего гражданина Республики Беларусь, имеющего свидетельство о</w:t>
      </w:r>
      <w:r>
        <w:rPr>
          <w:spacing w:val="-3"/>
        </w:rPr>
        <w:t xml:space="preserve"> </w:t>
      </w:r>
      <w:r>
        <w:t>рождении или документированного идентификационной картой гражданина Республики Беларусь, по</w:t>
      </w:r>
      <w:r>
        <w:rPr>
          <w:spacing w:val="-3"/>
        </w:rPr>
        <w:t xml:space="preserve"> </w:t>
      </w:r>
      <w:r>
        <w:t>месту жительства родителей, зарегистрированных по</w:t>
      </w:r>
      <w:r>
        <w:rPr>
          <w:spacing w:val="-1"/>
        </w:rPr>
        <w:t xml:space="preserve"> </w:t>
      </w:r>
      <w:r>
        <w:t>месту жительства по</w:t>
      </w:r>
      <w:r>
        <w:rPr>
          <w:spacing w:val="-1"/>
        </w:rPr>
        <w:t xml:space="preserve"> </w:t>
      </w:r>
      <w:r>
        <w:t>одному адресу или по</w:t>
      </w:r>
      <w:r>
        <w:rPr>
          <w:spacing w:val="-2"/>
        </w:rPr>
        <w:t xml:space="preserve"> </w:t>
      </w:r>
      <w:r>
        <w:t>месту жительства единственного родителя.</w:t>
      </w:r>
    </w:p>
    <w:p w:rsidR="00B0559B" w:rsidRDefault="00B0559B" w:rsidP="00B0559B">
      <w:pPr>
        <w:pStyle w:val="aa"/>
        <w:spacing w:before="2" w:line="232" w:lineRule="auto"/>
        <w:ind w:left="142" w:right="139" w:firstLine="567"/>
        <w:jc w:val="both"/>
      </w:pPr>
      <w:r>
        <w:t>*******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случаев</w:t>
      </w:r>
      <w:r>
        <w:rPr>
          <w:spacing w:val="80"/>
        </w:rPr>
        <w:t xml:space="preserve"> </w:t>
      </w:r>
      <w:r>
        <w:t>подачи</w:t>
      </w:r>
      <w:r>
        <w:rPr>
          <w:spacing w:val="80"/>
        </w:rPr>
        <w:t xml:space="preserve"> </w:t>
      </w:r>
      <w:r>
        <w:t>заинтересованным</w:t>
      </w:r>
      <w:r>
        <w:rPr>
          <w:spacing w:val="80"/>
        </w:rPr>
        <w:t xml:space="preserve"> </w:t>
      </w:r>
      <w:r>
        <w:t>лицом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Государственный</w:t>
      </w:r>
      <w:r>
        <w:rPr>
          <w:spacing w:val="80"/>
        </w:rPr>
        <w:t xml:space="preserve"> </w:t>
      </w:r>
      <w:r>
        <w:t>комитет по науке и технологиям.</w:t>
      </w:r>
    </w:p>
    <w:p w:rsidR="00CC4BC7" w:rsidRPr="00B0559B" w:rsidRDefault="00CC4BC7" w:rsidP="00390FCE"/>
    <w:sectPr w:rsidR="00CC4BC7" w:rsidRPr="00B0559B" w:rsidSect="005723A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7C36" w:rsidRDefault="006F7C36" w:rsidP="009339DB">
      <w:pPr>
        <w:spacing w:after="0" w:line="240" w:lineRule="auto"/>
      </w:pPr>
      <w:r>
        <w:separator/>
      </w:r>
    </w:p>
  </w:endnote>
  <w:endnote w:type="continuationSeparator" w:id="0">
    <w:p w:rsidR="006F7C36" w:rsidRDefault="006F7C36" w:rsidP="00933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7C36" w:rsidRDefault="006F7C36" w:rsidP="009339DB">
      <w:pPr>
        <w:spacing w:after="0" w:line="240" w:lineRule="auto"/>
      </w:pPr>
      <w:r>
        <w:separator/>
      </w:r>
    </w:p>
  </w:footnote>
  <w:footnote w:type="continuationSeparator" w:id="0">
    <w:p w:rsidR="006F7C36" w:rsidRDefault="006F7C36" w:rsidP="009339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D53B5"/>
    <w:multiLevelType w:val="hybridMultilevel"/>
    <w:tmpl w:val="C136C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F18BE"/>
    <w:multiLevelType w:val="multilevel"/>
    <w:tmpl w:val="E0129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2E1883"/>
    <w:multiLevelType w:val="hybridMultilevel"/>
    <w:tmpl w:val="C136C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9F3DD6"/>
    <w:multiLevelType w:val="multilevel"/>
    <w:tmpl w:val="1ADCB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AA5990"/>
    <w:multiLevelType w:val="multilevel"/>
    <w:tmpl w:val="5B425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15194A"/>
    <w:multiLevelType w:val="hybridMultilevel"/>
    <w:tmpl w:val="E0D4ABE6"/>
    <w:lvl w:ilvl="0" w:tplc="28D03FD4">
      <w:start w:val="1"/>
      <w:numFmt w:val="decimal"/>
      <w:lvlText w:val="%1."/>
      <w:lvlJc w:val="left"/>
      <w:pPr>
        <w:ind w:left="142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F7B8DCE4">
      <w:numFmt w:val="bullet"/>
      <w:lvlText w:val="•"/>
      <w:lvlJc w:val="left"/>
      <w:pPr>
        <w:ind w:left="785" w:hanging="202"/>
      </w:pPr>
      <w:rPr>
        <w:rFonts w:hint="default"/>
        <w:lang w:val="ru-RU" w:eastAsia="en-US" w:bidi="ar-SA"/>
      </w:rPr>
    </w:lvl>
    <w:lvl w:ilvl="2" w:tplc="D51E603A">
      <w:numFmt w:val="bullet"/>
      <w:lvlText w:val="•"/>
      <w:lvlJc w:val="left"/>
      <w:pPr>
        <w:ind w:left="1430" w:hanging="202"/>
      </w:pPr>
      <w:rPr>
        <w:rFonts w:hint="default"/>
        <w:lang w:val="ru-RU" w:eastAsia="en-US" w:bidi="ar-SA"/>
      </w:rPr>
    </w:lvl>
    <w:lvl w:ilvl="3" w:tplc="E550EAA8">
      <w:numFmt w:val="bullet"/>
      <w:lvlText w:val="•"/>
      <w:lvlJc w:val="left"/>
      <w:pPr>
        <w:ind w:left="2075" w:hanging="202"/>
      </w:pPr>
      <w:rPr>
        <w:rFonts w:hint="default"/>
        <w:lang w:val="ru-RU" w:eastAsia="en-US" w:bidi="ar-SA"/>
      </w:rPr>
    </w:lvl>
    <w:lvl w:ilvl="4" w:tplc="F0EE93A8">
      <w:numFmt w:val="bullet"/>
      <w:lvlText w:val="•"/>
      <w:lvlJc w:val="left"/>
      <w:pPr>
        <w:ind w:left="2720" w:hanging="202"/>
      </w:pPr>
      <w:rPr>
        <w:rFonts w:hint="default"/>
        <w:lang w:val="ru-RU" w:eastAsia="en-US" w:bidi="ar-SA"/>
      </w:rPr>
    </w:lvl>
    <w:lvl w:ilvl="5" w:tplc="39AABD4A">
      <w:numFmt w:val="bullet"/>
      <w:lvlText w:val="•"/>
      <w:lvlJc w:val="left"/>
      <w:pPr>
        <w:ind w:left="3365" w:hanging="202"/>
      </w:pPr>
      <w:rPr>
        <w:rFonts w:hint="default"/>
        <w:lang w:val="ru-RU" w:eastAsia="en-US" w:bidi="ar-SA"/>
      </w:rPr>
    </w:lvl>
    <w:lvl w:ilvl="6" w:tplc="47A4C378">
      <w:numFmt w:val="bullet"/>
      <w:lvlText w:val="•"/>
      <w:lvlJc w:val="left"/>
      <w:pPr>
        <w:ind w:left="4010" w:hanging="202"/>
      </w:pPr>
      <w:rPr>
        <w:rFonts w:hint="default"/>
        <w:lang w:val="ru-RU" w:eastAsia="en-US" w:bidi="ar-SA"/>
      </w:rPr>
    </w:lvl>
    <w:lvl w:ilvl="7" w:tplc="5220201E">
      <w:numFmt w:val="bullet"/>
      <w:lvlText w:val="•"/>
      <w:lvlJc w:val="left"/>
      <w:pPr>
        <w:ind w:left="4655" w:hanging="202"/>
      </w:pPr>
      <w:rPr>
        <w:rFonts w:hint="default"/>
        <w:lang w:val="ru-RU" w:eastAsia="en-US" w:bidi="ar-SA"/>
      </w:rPr>
    </w:lvl>
    <w:lvl w:ilvl="8" w:tplc="6EA88F8A">
      <w:numFmt w:val="bullet"/>
      <w:lvlText w:val="•"/>
      <w:lvlJc w:val="left"/>
      <w:pPr>
        <w:ind w:left="5300" w:hanging="202"/>
      </w:pPr>
      <w:rPr>
        <w:rFonts w:hint="default"/>
        <w:lang w:val="ru-RU" w:eastAsia="en-US" w:bidi="ar-SA"/>
      </w:rPr>
    </w:lvl>
  </w:abstractNum>
  <w:abstractNum w:abstractNumId="6">
    <w:nsid w:val="33631CF7"/>
    <w:multiLevelType w:val="hybridMultilevel"/>
    <w:tmpl w:val="BEF65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8F3813"/>
    <w:multiLevelType w:val="hybridMultilevel"/>
    <w:tmpl w:val="C136C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497BCF"/>
    <w:multiLevelType w:val="hybridMultilevel"/>
    <w:tmpl w:val="BEF65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3"/>
  </w:num>
  <w:num w:numId="5">
    <w:abstractNumId w:val="7"/>
  </w:num>
  <w:num w:numId="6">
    <w:abstractNumId w:val="2"/>
  </w:num>
  <w:num w:numId="7">
    <w:abstractNumId w:val="1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AC0"/>
    <w:rsid w:val="00001C4F"/>
    <w:rsid w:val="00057D6D"/>
    <w:rsid w:val="0006627F"/>
    <w:rsid w:val="000E1CBC"/>
    <w:rsid w:val="0011055C"/>
    <w:rsid w:val="001255A1"/>
    <w:rsid w:val="00127793"/>
    <w:rsid w:val="00131D7C"/>
    <w:rsid w:val="001645A7"/>
    <w:rsid w:val="00166712"/>
    <w:rsid w:val="00193745"/>
    <w:rsid w:val="0022683E"/>
    <w:rsid w:val="002476D0"/>
    <w:rsid w:val="00390FCE"/>
    <w:rsid w:val="00436DEA"/>
    <w:rsid w:val="004B5E41"/>
    <w:rsid w:val="004E2B83"/>
    <w:rsid w:val="004E4ED0"/>
    <w:rsid w:val="005041AF"/>
    <w:rsid w:val="0052259B"/>
    <w:rsid w:val="00533642"/>
    <w:rsid w:val="005366BA"/>
    <w:rsid w:val="005723AF"/>
    <w:rsid w:val="00593E60"/>
    <w:rsid w:val="00594412"/>
    <w:rsid w:val="00616F1E"/>
    <w:rsid w:val="006A62AC"/>
    <w:rsid w:val="006B5491"/>
    <w:rsid w:val="006C4AC0"/>
    <w:rsid w:val="006D1AB0"/>
    <w:rsid w:val="006F7C36"/>
    <w:rsid w:val="007139FA"/>
    <w:rsid w:val="007D55CC"/>
    <w:rsid w:val="0085394C"/>
    <w:rsid w:val="00854B10"/>
    <w:rsid w:val="008E4151"/>
    <w:rsid w:val="009056D7"/>
    <w:rsid w:val="009339DB"/>
    <w:rsid w:val="0095481B"/>
    <w:rsid w:val="009B5978"/>
    <w:rsid w:val="00AB5DE6"/>
    <w:rsid w:val="00AC6482"/>
    <w:rsid w:val="00AF11CC"/>
    <w:rsid w:val="00B0559B"/>
    <w:rsid w:val="00B10A3C"/>
    <w:rsid w:val="00B3508C"/>
    <w:rsid w:val="00B565AD"/>
    <w:rsid w:val="00B730BF"/>
    <w:rsid w:val="00B8259E"/>
    <w:rsid w:val="00BE45F9"/>
    <w:rsid w:val="00BF2015"/>
    <w:rsid w:val="00C03F1C"/>
    <w:rsid w:val="00CC4BC7"/>
    <w:rsid w:val="00CD6F6E"/>
    <w:rsid w:val="00D53ADD"/>
    <w:rsid w:val="00D57B19"/>
    <w:rsid w:val="00DA1DBB"/>
    <w:rsid w:val="00E01070"/>
    <w:rsid w:val="00E11025"/>
    <w:rsid w:val="00E22FF3"/>
    <w:rsid w:val="00E52933"/>
    <w:rsid w:val="00E55C49"/>
    <w:rsid w:val="00E91318"/>
    <w:rsid w:val="00EB768E"/>
    <w:rsid w:val="00EC2D97"/>
    <w:rsid w:val="00EC6759"/>
    <w:rsid w:val="00ED0AD9"/>
    <w:rsid w:val="00EF03AC"/>
    <w:rsid w:val="00F3146F"/>
    <w:rsid w:val="00F96B36"/>
    <w:rsid w:val="00FF0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27867F-268D-4090-8ABC-50280ACC2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3AC"/>
    <w:rPr>
      <w:rFonts w:eastAsiaTheme="minorEastAsia"/>
      <w:lang w:val="ru-RU" w:eastAsia="ru-RU"/>
    </w:rPr>
  </w:style>
  <w:style w:type="paragraph" w:styleId="1">
    <w:name w:val="heading 1"/>
    <w:basedOn w:val="a"/>
    <w:link w:val="10"/>
    <w:uiPriority w:val="9"/>
    <w:qFormat/>
    <w:rsid w:val="007D55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5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B3508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3508C"/>
    <w:pPr>
      <w:ind w:left="720"/>
      <w:contextualSpacing/>
    </w:pPr>
    <w:rPr>
      <w:rFonts w:eastAsiaTheme="minorHAnsi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9339DB"/>
    <w:pPr>
      <w:tabs>
        <w:tab w:val="center" w:pos="4844"/>
        <w:tab w:val="right" w:pos="9689"/>
      </w:tabs>
      <w:spacing w:after="0" w:line="240" w:lineRule="auto"/>
    </w:pPr>
    <w:rPr>
      <w:rFonts w:eastAsiaTheme="minorHAnsi"/>
      <w:lang w:val="en-US"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9339DB"/>
  </w:style>
  <w:style w:type="paragraph" w:styleId="a8">
    <w:name w:val="footer"/>
    <w:basedOn w:val="a"/>
    <w:link w:val="a9"/>
    <w:uiPriority w:val="99"/>
    <w:unhideWhenUsed/>
    <w:rsid w:val="009339DB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39DB"/>
  </w:style>
  <w:style w:type="character" w:customStyle="1" w:styleId="10">
    <w:name w:val="Заголовок 1 Знак"/>
    <w:basedOn w:val="a0"/>
    <w:link w:val="1"/>
    <w:uiPriority w:val="9"/>
    <w:rsid w:val="007D55C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titlep">
    <w:name w:val="titlep"/>
    <w:basedOn w:val="a"/>
    <w:rsid w:val="00EF03A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EF03A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9056D7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eastAsia="en-US"/>
    </w:rPr>
  </w:style>
  <w:style w:type="paragraph" w:styleId="aa">
    <w:name w:val="Body Text"/>
    <w:basedOn w:val="a"/>
    <w:link w:val="ab"/>
    <w:uiPriority w:val="1"/>
    <w:qFormat/>
    <w:rsid w:val="009056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9056D7"/>
    <w:rPr>
      <w:rFonts w:ascii="Times New Roman" w:eastAsia="Times New Roman" w:hAnsi="Times New Roman" w:cs="Times New Roman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032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04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20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00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80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584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03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9858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8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75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47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79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0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6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01705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27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11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28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34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33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4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05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85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8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9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9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1963</Words>
  <Characters>11190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Sp2Okno</dc:creator>
  <cp:lastModifiedBy>KOMP4</cp:lastModifiedBy>
  <cp:revision>2</cp:revision>
  <dcterms:created xsi:type="dcterms:W3CDTF">2026-09-16T06:02:00Z</dcterms:created>
  <dcterms:modified xsi:type="dcterms:W3CDTF">2026-09-16T06:02:00Z</dcterms:modified>
</cp:coreProperties>
</file>