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82A" w:rsidRDefault="00F23B12" w:rsidP="000D2751">
      <w:pPr>
        <w:spacing w:after="0" w:line="240" w:lineRule="auto"/>
        <w:ind w:firstLine="708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0"/>
          <w:szCs w:val="30"/>
        </w:rPr>
        <w:t xml:space="preserve">Памятка для </w:t>
      </w:r>
      <w:r w:rsidR="000D2751">
        <w:rPr>
          <w:rFonts w:ascii="Times New Roman" w:hAnsi="Times New Roman" w:cs="Times New Roman"/>
          <w:b/>
          <w:sz w:val="30"/>
          <w:szCs w:val="30"/>
        </w:rPr>
        <w:t xml:space="preserve"> бухгалтера</w:t>
      </w:r>
    </w:p>
    <w:p w:rsidR="00F8246B" w:rsidRPr="00CE7D9D" w:rsidRDefault="00F8246B" w:rsidP="00FA7FF8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F8246B" w:rsidRPr="005F6714" w:rsidRDefault="00F8246B" w:rsidP="00F8246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Cs/>
          <w:color w:val="000000"/>
          <w:sz w:val="30"/>
          <w:szCs w:val="30"/>
        </w:rPr>
      </w:pPr>
      <w:r w:rsidRPr="005F6714">
        <w:rPr>
          <w:bCs/>
          <w:color w:val="000000"/>
          <w:sz w:val="30"/>
          <w:szCs w:val="30"/>
        </w:rPr>
        <w:t>Постановлением Совета Министров Республики Беларусь от 12.09.2024 N 670 "Об изменении постановлений Совета Министров Республики Беларусь" внесены изменения в Правила индивидуального (персонифицированного) учета застрахованных лиц в системе государственного социального страхования</w:t>
      </w:r>
      <w:r w:rsidR="00230A9F">
        <w:rPr>
          <w:bCs/>
          <w:color w:val="000000"/>
          <w:sz w:val="30"/>
          <w:szCs w:val="30"/>
        </w:rPr>
        <w:t>, в частности</w:t>
      </w:r>
      <w:r w:rsidR="005F6714" w:rsidRPr="005F6714">
        <w:rPr>
          <w:bCs/>
          <w:color w:val="000000"/>
          <w:sz w:val="30"/>
          <w:szCs w:val="30"/>
        </w:rPr>
        <w:t xml:space="preserve"> </w:t>
      </w:r>
      <w:r w:rsidR="004E09B7">
        <w:rPr>
          <w:bCs/>
          <w:color w:val="000000"/>
          <w:sz w:val="30"/>
          <w:szCs w:val="30"/>
        </w:rPr>
        <w:t>меняется</w:t>
      </w:r>
      <w:r w:rsidR="00230A9F">
        <w:rPr>
          <w:bCs/>
          <w:color w:val="000000"/>
          <w:sz w:val="30"/>
          <w:szCs w:val="30"/>
        </w:rPr>
        <w:t xml:space="preserve">  з</w:t>
      </w:r>
      <w:r w:rsidR="005F6714" w:rsidRPr="005F6714">
        <w:rPr>
          <w:bCs/>
          <w:color w:val="000000"/>
          <w:sz w:val="30"/>
          <w:szCs w:val="30"/>
        </w:rPr>
        <w:t>аполнен</w:t>
      </w:r>
      <w:r w:rsidR="00230A9F">
        <w:rPr>
          <w:bCs/>
          <w:color w:val="000000"/>
          <w:sz w:val="30"/>
          <w:szCs w:val="30"/>
        </w:rPr>
        <w:t>и</w:t>
      </w:r>
      <w:r w:rsidR="004E09B7">
        <w:rPr>
          <w:bCs/>
          <w:color w:val="000000"/>
          <w:sz w:val="30"/>
          <w:szCs w:val="30"/>
        </w:rPr>
        <w:t>е формы</w:t>
      </w:r>
      <w:r w:rsidR="005F6714" w:rsidRPr="005F6714">
        <w:rPr>
          <w:bCs/>
          <w:color w:val="000000"/>
          <w:sz w:val="30"/>
          <w:szCs w:val="30"/>
        </w:rPr>
        <w:t xml:space="preserve"> ПУ-3 «Индивидуальные сведения»</w:t>
      </w:r>
      <w:r w:rsidR="00230A9F">
        <w:rPr>
          <w:bCs/>
          <w:color w:val="000000"/>
          <w:sz w:val="30"/>
          <w:szCs w:val="30"/>
        </w:rPr>
        <w:t xml:space="preserve"> по гражданско-правовым договорам</w:t>
      </w:r>
      <w:r w:rsidR="005F6714">
        <w:rPr>
          <w:bCs/>
          <w:color w:val="000000"/>
          <w:sz w:val="30"/>
          <w:szCs w:val="30"/>
        </w:rPr>
        <w:t>.</w:t>
      </w:r>
    </w:p>
    <w:p w:rsidR="005F6714" w:rsidRDefault="00F8246B" w:rsidP="005F671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 w:rsidRPr="00F8246B">
        <w:rPr>
          <w:bCs/>
          <w:color w:val="000000"/>
          <w:sz w:val="30"/>
          <w:szCs w:val="30"/>
        </w:rPr>
        <w:t xml:space="preserve"> </w:t>
      </w:r>
      <w:r w:rsidR="00230A9F">
        <w:rPr>
          <w:color w:val="000000"/>
          <w:sz w:val="30"/>
          <w:szCs w:val="30"/>
        </w:rPr>
        <w:t>Так,</w:t>
      </w:r>
      <w:r>
        <w:rPr>
          <w:color w:val="000000"/>
          <w:sz w:val="30"/>
          <w:szCs w:val="30"/>
        </w:rPr>
        <w:t xml:space="preserve"> </w:t>
      </w:r>
      <w:r w:rsidR="00A728D8">
        <w:rPr>
          <w:color w:val="000000"/>
          <w:sz w:val="30"/>
          <w:szCs w:val="30"/>
        </w:rPr>
        <w:t xml:space="preserve">с 1 января 2025 года </w:t>
      </w:r>
      <w:r w:rsidR="00230A9F">
        <w:rPr>
          <w:color w:val="000000"/>
          <w:sz w:val="30"/>
          <w:szCs w:val="30"/>
        </w:rPr>
        <w:t xml:space="preserve">индивидуальные сведения </w:t>
      </w:r>
      <w:r>
        <w:rPr>
          <w:color w:val="000000"/>
          <w:sz w:val="30"/>
          <w:szCs w:val="30"/>
        </w:rPr>
        <w:t xml:space="preserve">по работникам, </w:t>
      </w:r>
      <w:r w:rsidR="00230A9F">
        <w:rPr>
          <w:color w:val="000000"/>
          <w:sz w:val="30"/>
          <w:szCs w:val="30"/>
        </w:rPr>
        <w:t>выполняющим работы по гражданско-правовым договорам</w:t>
      </w:r>
      <w:r>
        <w:rPr>
          <w:color w:val="000000"/>
          <w:sz w:val="30"/>
          <w:szCs w:val="30"/>
        </w:rPr>
        <w:t>, необходимо пред</w:t>
      </w:r>
      <w:r w:rsidR="00746223">
        <w:rPr>
          <w:color w:val="000000"/>
          <w:sz w:val="30"/>
          <w:szCs w:val="30"/>
        </w:rPr>
        <w:t>о</w:t>
      </w:r>
      <w:r>
        <w:rPr>
          <w:color w:val="000000"/>
          <w:sz w:val="30"/>
          <w:szCs w:val="30"/>
        </w:rPr>
        <w:t xml:space="preserve">ставлять </w:t>
      </w:r>
      <w:r w:rsidRPr="00F8246B">
        <w:rPr>
          <w:color w:val="000000"/>
          <w:sz w:val="30"/>
          <w:szCs w:val="30"/>
        </w:rPr>
        <w:t>не позднее 5 календарных дней со дня заключения договора</w:t>
      </w:r>
      <w:r>
        <w:rPr>
          <w:color w:val="000000"/>
          <w:sz w:val="30"/>
          <w:szCs w:val="30"/>
        </w:rPr>
        <w:t xml:space="preserve">, </w:t>
      </w:r>
      <w:r w:rsidR="004B3B06">
        <w:rPr>
          <w:color w:val="000000"/>
          <w:sz w:val="30"/>
          <w:szCs w:val="30"/>
        </w:rPr>
        <w:t xml:space="preserve">а </w:t>
      </w:r>
      <w:r w:rsidR="00746223">
        <w:rPr>
          <w:rStyle w:val="word-wrapper"/>
          <w:color w:val="242424"/>
          <w:sz w:val="30"/>
          <w:szCs w:val="30"/>
          <w:shd w:val="clear" w:color="auto" w:fill="FFFFFF"/>
        </w:rPr>
        <w:t>вновь созданным субъекта</w:t>
      </w:r>
      <w:r w:rsidR="004B3B06">
        <w:rPr>
          <w:rStyle w:val="word-wrapper"/>
          <w:color w:val="242424"/>
          <w:sz w:val="30"/>
          <w:szCs w:val="30"/>
          <w:shd w:val="clear" w:color="auto" w:fill="FFFFFF"/>
        </w:rPr>
        <w:t>м хозяйствования</w:t>
      </w:r>
      <w:r w:rsidR="004B3B06">
        <w:rPr>
          <w:color w:val="000000"/>
          <w:sz w:val="30"/>
          <w:szCs w:val="30"/>
        </w:rPr>
        <w:t xml:space="preserve"> -</w:t>
      </w:r>
      <w:r w:rsidRPr="00F8246B">
        <w:rPr>
          <w:rFonts w:asciiTheme="minorHAnsi" w:eastAsiaTheme="minorEastAsia" w:hAnsiTheme="minorHAnsi" w:cstheme="minorBidi"/>
          <w:color w:val="000000" w:themeColor="text1"/>
          <w:kern w:val="24"/>
          <w:sz w:val="40"/>
          <w:szCs w:val="40"/>
          <w:lang w:eastAsia="en-US"/>
        </w:rPr>
        <w:t xml:space="preserve"> </w:t>
      </w:r>
      <w:r w:rsidRPr="00F8246B">
        <w:rPr>
          <w:color w:val="000000"/>
          <w:sz w:val="30"/>
          <w:szCs w:val="30"/>
        </w:rPr>
        <w:t>не позднее 15 календарных дней со дня внесения запис</w:t>
      </w:r>
      <w:r w:rsidR="008F50B1">
        <w:rPr>
          <w:color w:val="000000"/>
          <w:sz w:val="30"/>
          <w:szCs w:val="30"/>
        </w:rPr>
        <w:t xml:space="preserve">и о государственной регистрации </w:t>
      </w:r>
      <w:r w:rsidRPr="00F8246B">
        <w:rPr>
          <w:color w:val="000000"/>
          <w:sz w:val="30"/>
          <w:szCs w:val="30"/>
        </w:rPr>
        <w:t>в Единый государственный регистр юридических лиц и индивидуальных предпринимателей</w:t>
      </w:r>
      <w:r w:rsidR="008F50B1">
        <w:rPr>
          <w:color w:val="000000"/>
          <w:sz w:val="30"/>
          <w:szCs w:val="30"/>
        </w:rPr>
        <w:t>.</w:t>
      </w:r>
      <w:r>
        <w:rPr>
          <w:color w:val="000000"/>
          <w:sz w:val="30"/>
          <w:szCs w:val="30"/>
        </w:rPr>
        <w:t xml:space="preserve"> </w:t>
      </w:r>
      <w:r w:rsidR="008F50B1">
        <w:rPr>
          <w:color w:val="000000"/>
          <w:sz w:val="30"/>
          <w:szCs w:val="30"/>
        </w:rPr>
        <w:t>В последующем сведения предоставляются</w:t>
      </w:r>
      <w:r w:rsidR="00A728D8">
        <w:rPr>
          <w:color w:val="000000"/>
          <w:sz w:val="30"/>
          <w:szCs w:val="30"/>
        </w:rPr>
        <w:t xml:space="preserve"> при начислении вознаграждения</w:t>
      </w:r>
      <w:r w:rsidR="008F50B1">
        <w:rPr>
          <w:color w:val="000000"/>
          <w:sz w:val="30"/>
          <w:szCs w:val="30"/>
        </w:rPr>
        <w:t xml:space="preserve"> </w:t>
      </w:r>
      <w:r w:rsidRPr="00F8246B">
        <w:rPr>
          <w:color w:val="000000"/>
          <w:sz w:val="30"/>
          <w:szCs w:val="30"/>
        </w:rPr>
        <w:t>один раз в квартал в течение месяца, следующего за отчетным кварталом</w:t>
      </w:r>
      <w:r w:rsidR="005F6714">
        <w:rPr>
          <w:color w:val="000000"/>
          <w:sz w:val="30"/>
          <w:szCs w:val="30"/>
        </w:rPr>
        <w:t xml:space="preserve">. </w:t>
      </w:r>
    </w:p>
    <w:p w:rsidR="00025254" w:rsidRDefault="008F50B1" w:rsidP="00210639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Кроме того,</w:t>
      </w:r>
      <w:r w:rsidR="00F8246B">
        <w:rPr>
          <w:color w:val="000000"/>
          <w:sz w:val="30"/>
          <w:szCs w:val="30"/>
        </w:rPr>
        <w:t xml:space="preserve"> </w:t>
      </w:r>
      <w:r w:rsidR="004E09B7">
        <w:rPr>
          <w:color w:val="000000"/>
          <w:sz w:val="30"/>
          <w:szCs w:val="30"/>
        </w:rPr>
        <w:t>изменения касаются и</w:t>
      </w:r>
      <w:r w:rsidR="00F8246B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>период</w:t>
      </w:r>
      <w:r w:rsidR="004E09B7">
        <w:rPr>
          <w:color w:val="000000"/>
          <w:sz w:val="30"/>
          <w:szCs w:val="30"/>
        </w:rPr>
        <w:t>а гражданско-правово</w:t>
      </w:r>
      <w:r w:rsidR="00610AFF">
        <w:rPr>
          <w:color w:val="000000"/>
          <w:sz w:val="30"/>
          <w:szCs w:val="30"/>
        </w:rPr>
        <w:t>го</w:t>
      </w:r>
      <w:r w:rsidR="004E09B7">
        <w:rPr>
          <w:color w:val="000000"/>
          <w:sz w:val="30"/>
          <w:szCs w:val="30"/>
        </w:rPr>
        <w:t xml:space="preserve"> договор</w:t>
      </w:r>
      <w:r w:rsidR="00610AFF">
        <w:rPr>
          <w:color w:val="000000"/>
          <w:sz w:val="30"/>
          <w:szCs w:val="30"/>
        </w:rPr>
        <w:t>а</w:t>
      </w:r>
      <w:r w:rsidR="004E09B7">
        <w:rPr>
          <w:color w:val="000000"/>
          <w:sz w:val="30"/>
          <w:szCs w:val="30"/>
        </w:rPr>
        <w:t>.</w:t>
      </w:r>
      <w:r w:rsidR="00F8246B">
        <w:rPr>
          <w:color w:val="000000"/>
          <w:sz w:val="30"/>
          <w:szCs w:val="30"/>
        </w:rPr>
        <w:t xml:space="preserve"> </w:t>
      </w:r>
      <w:r w:rsidR="004E09B7">
        <w:rPr>
          <w:color w:val="000000"/>
          <w:sz w:val="30"/>
          <w:szCs w:val="30"/>
        </w:rPr>
        <w:t>Б</w:t>
      </w:r>
      <w:r w:rsidR="00F8246B">
        <w:rPr>
          <w:color w:val="000000"/>
          <w:sz w:val="30"/>
          <w:szCs w:val="30"/>
        </w:rPr>
        <w:t xml:space="preserve">удет </w:t>
      </w:r>
      <w:r w:rsidR="00CB03B6">
        <w:rPr>
          <w:color w:val="000000"/>
          <w:sz w:val="30"/>
          <w:szCs w:val="30"/>
        </w:rPr>
        <w:t xml:space="preserve">заполняться </w:t>
      </w:r>
      <w:r w:rsidR="009677B3">
        <w:rPr>
          <w:color w:val="000000"/>
          <w:sz w:val="30"/>
          <w:szCs w:val="30"/>
        </w:rPr>
        <w:t>весь</w:t>
      </w:r>
      <w:r w:rsidR="00210639">
        <w:rPr>
          <w:color w:val="000000"/>
          <w:sz w:val="30"/>
          <w:szCs w:val="30"/>
        </w:rPr>
        <w:t xml:space="preserve"> период его действия</w:t>
      </w:r>
      <w:r w:rsidR="00CB03B6">
        <w:rPr>
          <w:color w:val="000000"/>
          <w:sz w:val="30"/>
          <w:szCs w:val="30"/>
        </w:rPr>
        <w:t xml:space="preserve">, </w:t>
      </w:r>
      <w:r w:rsidR="004E09B7">
        <w:rPr>
          <w:color w:val="000000"/>
          <w:sz w:val="30"/>
          <w:szCs w:val="30"/>
        </w:rPr>
        <w:t>не</w:t>
      </w:r>
      <w:r w:rsidR="00CB03B6">
        <w:rPr>
          <w:color w:val="000000"/>
          <w:sz w:val="30"/>
          <w:szCs w:val="30"/>
        </w:rPr>
        <w:t>зависимо о</w:t>
      </w:r>
      <w:r w:rsidR="00210639">
        <w:rPr>
          <w:color w:val="000000"/>
          <w:sz w:val="30"/>
          <w:szCs w:val="30"/>
        </w:rPr>
        <w:t>т</w:t>
      </w:r>
      <w:r w:rsidR="00CB03B6">
        <w:rPr>
          <w:color w:val="000000"/>
          <w:sz w:val="30"/>
          <w:szCs w:val="30"/>
        </w:rPr>
        <w:t xml:space="preserve"> </w:t>
      </w:r>
      <w:r w:rsidR="00210639">
        <w:rPr>
          <w:color w:val="000000"/>
          <w:sz w:val="30"/>
          <w:szCs w:val="30"/>
        </w:rPr>
        <w:t xml:space="preserve">отчетного </w:t>
      </w:r>
      <w:r w:rsidR="00CB03B6">
        <w:rPr>
          <w:color w:val="000000"/>
          <w:sz w:val="30"/>
          <w:szCs w:val="30"/>
        </w:rPr>
        <w:t>квартал</w:t>
      </w:r>
      <w:r w:rsidR="009677B3">
        <w:rPr>
          <w:color w:val="000000"/>
          <w:sz w:val="30"/>
          <w:szCs w:val="30"/>
        </w:rPr>
        <w:t>а</w:t>
      </w:r>
      <w:r w:rsidR="00CB03B6">
        <w:rPr>
          <w:color w:val="000000"/>
          <w:sz w:val="30"/>
          <w:szCs w:val="30"/>
        </w:rPr>
        <w:t xml:space="preserve"> или год</w:t>
      </w:r>
      <w:r w:rsidR="009677B3">
        <w:rPr>
          <w:color w:val="000000"/>
          <w:sz w:val="30"/>
          <w:szCs w:val="30"/>
        </w:rPr>
        <w:t>а</w:t>
      </w:r>
      <w:r w:rsidR="00210639">
        <w:rPr>
          <w:color w:val="000000"/>
          <w:sz w:val="30"/>
          <w:szCs w:val="30"/>
        </w:rPr>
        <w:t xml:space="preserve"> (сегодня период может быть отражен толь</w:t>
      </w:r>
      <w:r w:rsidR="00045939">
        <w:rPr>
          <w:color w:val="000000"/>
          <w:sz w:val="30"/>
          <w:szCs w:val="30"/>
        </w:rPr>
        <w:t>ко</w:t>
      </w:r>
      <w:r w:rsidR="00210639">
        <w:rPr>
          <w:color w:val="000000"/>
          <w:sz w:val="30"/>
          <w:szCs w:val="30"/>
        </w:rPr>
        <w:t xml:space="preserve"> по текущую дату)</w:t>
      </w:r>
      <w:r>
        <w:rPr>
          <w:color w:val="000000"/>
          <w:sz w:val="30"/>
          <w:szCs w:val="30"/>
        </w:rPr>
        <w:t>.</w:t>
      </w:r>
    </w:p>
    <w:p w:rsidR="00F8246B" w:rsidRDefault="00663B80" w:rsidP="00F8246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По-прежнему важный</w:t>
      </w:r>
      <w:r w:rsidR="00025254">
        <w:rPr>
          <w:color w:val="000000"/>
          <w:sz w:val="30"/>
          <w:szCs w:val="30"/>
        </w:rPr>
        <w:t xml:space="preserve"> </w:t>
      </w:r>
      <w:r w:rsidR="009677B3">
        <w:rPr>
          <w:color w:val="000000"/>
          <w:sz w:val="30"/>
          <w:szCs w:val="30"/>
        </w:rPr>
        <w:t xml:space="preserve">аспект </w:t>
      </w:r>
      <w:r>
        <w:rPr>
          <w:color w:val="000000"/>
          <w:sz w:val="30"/>
          <w:szCs w:val="30"/>
        </w:rPr>
        <w:t xml:space="preserve">- </w:t>
      </w:r>
      <w:r w:rsidR="009677B3">
        <w:rPr>
          <w:color w:val="000000"/>
          <w:sz w:val="30"/>
          <w:szCs w:val="30"/>
        </w:rPr>
        <w:t>правильное отражение</w:t>
      </w:r>
      <w:r w:rsidR="00025254">
        <w:rPr>
          <w:color w:val="000000"/>
          <w:sz w:val="30"/>
          <w:szCs w:val="30"/>
        </w:rPr>
        <w:t xml:space="preserve"> в индивидуальных сведениях </w:t>
      </w:r>
      <w:r>
        <w:rPr>
          <w:color w:val="000000"/>
          <w:sz w:val="30"/>
          <w:szCs w:val="30"/>
        </w:rPr>
        <w:t xml:space="preserve">суммы выплат, на которые начисляются обязательные страховые взносы, </w:t>
      </w:r>
      <w:r w:rsidR="00A728D8">
        <w:rPr>
          <w:color w:val="000000"/>
          <w:sz w:val="30"/>
          <w:szCs w:val="30"/>
        </w:rPr>
        <w:t xml:space="preserve">и </w:t>
      </w:r>
      <w:r>
        <w:rPr>
          <w:color w:val="000000"/>
          <w:sz w:val="30"/>
          <w:szCs w:val="30"/>
        </w:rPr>
        <w:t xml:space="preserve">страховых взносов, а также </w:t>
      </w:r>
      <w:r w:rsidR="00025254">
        <w:rPr>
          <w:color w:val="000000"/>
          <w:sz w:val="30"/>
          <w:szCs w:val="30"/>
        </w:rPr>
        <w:t>номера и даты заключения</w:t>
      </w:r>
      <w:r>
        <w:rPr>
          <w:color w:val="000000"/>
          <w:sz w:val="30"/>
          <w:szCs w:val="30"/>
        </w:rPr>
        <w:t xml:space="preserve"> гражданско-правового договора</w:t>
      </w:r>
      <w:r w:rsidR="00025254">
        <w:rPr>
          <w:color w:val="000000"/>
          <w:sz w:val="30"/>
          <w:szCs w:val="30"/>
        </w:rPr>
        <w:t>.</w:t>
      </w:r>
      <w:r w:rsidR="00F8246B">
        <w:rPr>
          <w:color w:val="000000"/>
          <w:sz w:val="30"/>
          <w:szCs w:val="30"/>
        </w:rPr>
        <w:t xml:space="preserve"> </w:t>
      </w:r>
    </w:p>
    <w:p w:rsidR="00FE20F4" w:rsidRPr="00FE20F4" w:rsidRDefault="00FE20F4" w:rsidP="00F8246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30"/>
          <w:szCs w:val="30"/>
        </w:rPr>
      </w:pPr>
      <w:r w:rsidRPr="00FE20F4">
        <w:rPr>
          <w:sz w:val="30"/>
          <w:szCs w:val="30"/>
        </w:rPr>
        <w:t xml:space="preserve">Дополнительную информацию можно получить в районном отделе (секторе) </w:t>
      </w:r>
      <w:r w:rsidR="00BE301C">
        <w:rPr>
          <w:sz w:val="30"/>
          <w:szCs w:val="30"/>
        </w:rPr>
        <w:t xml:space="preserve">Фонда </w:t>
      </w:r>
      <w:r w:rsidRPr="00FE20F4">
        <w:rPr>
          <w:sz w:val="30"/>
          <w:szCs w:val="30"/>
        </w:rPr>
        <w:t>по месту постановки на учет либо н</w:t>
      </w:r>
      <w:r w:rsidRPr="00FE20F4">
        <w:rPr>
          <w:bCs/>
          <w:sz w:val="30"/>
          <w:szCs w:val="30"/>
        </w:rPr>
        <w:t xml:space="preserve">а </w:t>
      </w:r>
      <w:r w:rsidR="00A66B70">
        <w:rPr>
          <w:bCs/>
          <w:sz w:val="30"/>
          <w:szCs w:val="30"/>
        </w:rPr>
        <w:t>сайте</w:t>
      </w:r>
      <w:r w:rsidRPr="00FE20F4">
        <w:rPr>
          <w:bCs/>
          <w:sz w:val="30"/>
          <w:szCs w:val="30"/>
        </w:rPr>
        <w:t xml:space="preserve"> </w:t>
      </w:r>
      <w:r w:rsidRPr="00E12258">
        <w:rPr>
          <w:bCs/>
          <w:sz w:val="30"/>
          <w:szCs w:val="30"/>
        </w:rPr>
        <w:t>Фонда (</w:t>
      </w:r>
      <w:hyperlink r:id="rId7" w:tgtFrame="_blank" w:history="1">
        <w:r w:rsidRPr="00E12258">
          <w:rPr>
            <w:rStyle w:val="a7"/>
            <w:bCs/>
            <w:color w:val="auto"/>
            <w:sz w:val="30"/>
            <w:szCs w:val="30"/>
            <w:u w:val="none"/>
          </w:rPr>
          <w:t>ssf.gov.by</w:t>
        </w:r>
      </w:hyperlink>
      <w:r w:rsidRPr="00E12258">
        <w:rPr>
          <w:sz w:val="30"/>
          <w:szCs w:val="30"/>
        </w:rPr>
        <w:t>)</w:t>
      </w:r>
      <w:r w:rsidRPr="00E12258">
        <w:rPr>
          <w:bCs/>
          <w:sz w:val="30"/>
          <w:szCs w:val="30"/>
        </w:rPr>
        <w:t>.</w:t>
      </w:r>
      <w:r w:rsidRPr="00FE20F4">
        <w:rPr>
          <w:b/>
          <w:sz w:val="30"/>
          <w:szCs w:val="30"/>
        </w:rPr>
        <w:t xml:space="preserve"> </w:t>
      </w:r>
    </w:p>
    <w:p w:rsidR="00FE20F4" w:rsidRPr="00FE20F4" w:rsidRDefault="00FE20F4" w:rsidP="009E26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iCs/>
          <w:sz w:val="30"/>
          <w:szCs w:val="30"/>
        </w:rPr>
      </w:pPr>
    </w:p>
    <w:p w:rsidR="002059B4" w:rsidRPr="009E26FC" w:rsidRDefault="002059B4" w:rsidP="009E26F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30"/>
          <w:szCs w:val="30"/>
        </w:rPr>
      </w:pPr>
    </w:p>
    <w:p w:rsidR="008B4B8B" w:rsidRPr="009E26FC" w:rsidRDefault="008B4B8B" w:rsidP="009E26F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30"/>
          <w:szCs w:val="30"/>
        </w:rPr>
      </w:pPr>
    </w:p>
    <w:p w:rsidR="00AB6EAD" w:rsidRPr="009E26FC" w:rsidRDefault="00AB6EAD" w:rsidP="009E2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AB6EAD" w:rsidRPr="009E26FC" w:rsidRDefault="00AB6EAD" w:rsidP="009E2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sectPr w:rsidR="00AB6EAD" w:rsidRPr="009E26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064" w:rsidRDefault="00651064" w:rsidP="00BA611B">
      <w:pPr>
        <w:spacing w:after="0" w:line="240" w:lineRule="auto"/>
      </w:pPr>
      <w:r>
        <w:separator/>
      </w:r>
    </w:p>
  </w:endnote>
  <w:endnote w:type="continuationSeparator" w:id="0">
    <w:p w:rsidR="00651064" w:rsidRDefault="00651064" w:rsidP="00BA6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064" w:rsidRDefault="00651064" w:rsidP="00BA611B">
      <w:pPr>
        <w:spacing w:after="0" w:line="240" w:lineRule="auto"/>
      </w:pPr>
      <w:r>
        <w:separator/>
      </w:r>
    </w:p>
  </w:footnote>
  <w:footnote w:type="continuationSeparator" w:id="0">
    <w:p w:rsidR="00651064" w:rsidRDefault="00651064" w:rsidP="00BA6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130D0C"/>
    <w:multiLevelType w:val="hybridMultilevel"/>
    <w:tmpl w:val="68A036E2"/>
    <w:lvl w:ilvl="0" w:tplc="FAAC201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B886C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F006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A26F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4C03A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49603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D660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BAC4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70C5C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82A"/>
    <w:rsid w:val="00025254"/>
    <w:rsid w:val="00045939"/>
    <w:rsid w:val="00074193"/>
    <w:rsid w:val="00076793"/>
    <w:rsid w:val="000D2751"/>
    <w:rsid w:val="000D6FF5"/>
    <w:rsid w:val="0012172E"/>
    <w:rsid w:val="001A3811"/>
    <w:rsid w:val="002059B4"/>
    <w:rsid w:val="00210639"/>
    <w:rsid w:val="00230A9F"/>
    <w:rsid w:val="002356EC"/>
    <w:rsid w:val="0024405E"/>
    <w:rsid w:val="002A5341"/>
    <w:rsid w:val="002D2B6B"/>
    <w:rsid w:val="002D45C5"/>
    <w:rsid w:val="002F7C11"/>
    <w:rsid w:val="00343C09"/>
    <w:rsid w:val="003866A5"/>
    <w:rsid w:val="003D27C0"/>
    <w:rsid w:val="003E4598"/>
    <w:rsid w:val="003E77EC"/>
    <w:rsid w:val="0042167D"/>
    <w:rsid w:val="00493817"/>
    <w:rsid w:val="004B3B06"/>
    <w:rsid w:val="004B4D27"/>
    <w:rsid w:val="004E09B7"/>
    <w:rsid w:val="004F1C3F"/>
    <w:rsid w:val="00537AD3"/>
    <w:rsid w:val="00581036"/>
    <w:rsid w:val="005930DD"/>
    <w:rsid w:val="005971A9"/>
    <w:rsid w:val="005C525E"/>
    <w:rsid w:val="005E5FF6"/>
    <w:rsid w:val="005F6714"/>
    <w:rsid w:val="00610AFF"/>
    <w:rsid w:val="00622633"/>
    <w:rsid w:val="00651064"/>
    <w:rsid w:val="00663B80"/>
    <w:rsid w:val="0068456C"/>
    <w:rsid w:val="0069680C"/>
    <w:rsid w:val="00746223"/>
    <w:rsid w:val="007617A9"/>
    <w:rsid w:val="007E74A3"/>
    <w:rsid w:val="0081482A"/>
    <w:rsid w:val="00860AA0"/>
    <w:rsid w:val="008872B2"/>
    <w:rsid w:val="0089534E"/>
    <w:rsid w:val="008B4B8B"/>
    <w:rsid w:val="008F50B1"/>
    <w:rsid w:val="009677B3"/>
    <w:rsid w:val="00981BB7"/>
    <w:rsid w:val="009C2AD7"/>
    <w:rsid w:val="009E26FC"/>
    <w:rsid w:val="009F589D"/>
    <w:rsid w:val="00A66B70"/>
    <w:rsid w:val="00A728D8"/>
    <w:rsid w:val="00AA12C0"/>
    <w:rsid w:val="00AA4D9A"/>
    <w:rsid w:val="00AB6EAD"/>
    <w:rsid w:val="00AF0F7D"/>
    <w:rsid w:val="00B14A26"/>
    <w:rsid w:val="00B53E36"/>
    <w:rsid w:val="00BA611B"/>
    <w:rsid w:val="00BE301C"/>
    <w:rsid w:val="00C3498D"/>
    <w:rsid w:val="00C504DA"/>
    <w:rsid w:val="00C50D10"/>
    <w:rsid w:val="00C66E43"/>
    <w:rsid w:val="00C85A75"/>
    <w:rsid w:val="00C95C79"/>
    <w:rsid w:val="00CB03B6"/>
    <w:rsid w:val="00CB1DF7"/>
    <w:rsid w:val="00CE7D9D"/>
    <w:rsid w:val="00DA05D3"/>
    <w:rsid w:val="00E047DD"/>
    <w:rsid w:val="00E12258"/>
    <w:rsid w:val="00E12A75"/>
    <w:rsid w:val="00E2439E"/>
    <w:rsid w:val="00E26D3F"/>
    <w:rsid w:val="00E31798"/>
    <w:rsid w:val="00E61B95"/>
    <w:rsid w:val="00F23B12"/>
    <w:rsid w:val="00F30700"/>
    <w:rsid w:val="00F4006F"/>
    <w:rsid w:val="00F8246B"/>
    <w:rsid w:val="00F86122"/>
    <w:rsid w:val="00FA63CA"/>
    <w:rsid w:val="00FA7FF8"/>
    <w:rsid w:val="00FE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882458-363F-4697-BFF2-119DDF43E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ord-wrapper">
    <w:name w:val="word-wrapper"/>
    <w:basedOn w:val="a0"/>
    <w:rsid w:val="0081482A"/>
  </w:style>
  <w:style w:type="paragraph" w:styleId="a3">
    <w:name w:val="Normal (Web)"/>
    <w:basedOn w:val="a"/>
    <w:uiPriority w:val="99"/>
    <w:unhideWhenUsed/>
    <w:rsid w:val="002A5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uiPriority w:val="99"/>
    <w:semiHidden/>
    <w:unhideWhenUsed/>
    <w:rsid w:val="00BA611B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BA611B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BA611B"/>
    <w:rPr>
      <w:vertAlign w:val="superscript"/>
    </w:rPr>
  </w:style>
  <w:style w:type="character" w:styleId="a7">
    <w:name w:val="Hyperlink"/>
    <w:basedOn w:val="a0"/>
    <w:uiPriority w:val="99"/>
    <w:unhideWhenUsed/>
    <w:rsid w:val="00FE20F4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938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38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2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89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3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rtal.ssf.gov.by/mainPag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Бертель Татьяна Павловна</dc:creator>
  <cp:lastModifiedBy>KOMP4</cp:lastModifiedBy>
  <cp:revision>2</cp:revision>
  <cp:lastPrinted>2024-04-12T09:38:00Z</cp:lastPrinted>
  <dcterms:created xsi:type="dcterms:W3CDTF">2025-04-08T09:47:00Z</dcterms:created>
  <dcterms:modified xsi:type="dcterms:W3CDTF">2025-04-08T09:47:00Z</dcterms:modified>
</cp:coreProperties>
</file>