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62398" w14:textId="77777777" w:rsidR="00AB4B09" w:rsidRPr="006F6E12" w:rsidRDefault="00AB4B09" w:rsidP="00F15B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E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Предварительное информирование граждан о проведении общественных обсуждений Отчета об оценке воздействия на окружающую среду (ОВОС) по объекту:</w:t>
      </w:r>
    </w:p>
    <w:p w14:paraId="7931E4F6" w14:textId="77777777" w:rsidR="006D2081" w:rsidRPr="006F6E12" w:rsidRDefault="00AB4B09" w:rsidP="006D20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E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D2081" w:rsidRPr="006F6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«Возведение площадки для размещения линии сортировки ТКО на 5000 тонн в год вблизи д. Миловидная </w:t>
      </w:r>
      <w:proofErr w:type="spellStart"/>
      <w:r w:rsidR="006D2081" w:rsidRPr="006F6E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Вороновского</w:t>
      </w:r>
      <w:proofErr w:type="spellEnd"/>
      <w:r w:rsidR="006D2081" w:rsidRPr="006F6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14:paraId="64C3B525" w14:textId="27A828CC" w:rsidR="00AB4B09" w:rsidRPr="006F6E12" w:rsidRDefault="00AB4B09" w:rsidP="006D20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E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работ по проведению оценки воздействия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3335"/>
      </w:tblGrid>
      <w:tr w:rsidR="005C0B61" w:rsidRPr="006F6E12" w14:paraId="00CBFEA2" w14:textId="77777777" w:rsidTr="00AB4B09"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94BD2" w14:textId="77777777" w:rsidR="00AB4B09" w:rsidRPr="006F6E12" w:rsidRDefault="00AB4B09" w:rsidP="00AB4B0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программы проведения ОВОС</w:t>
            </w:r>
          </w:p>
        </w:tc>
        <w:tc>
          <w:tcPr>
            <w:tcW w:w="3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E8909" w14:textId="22231BCC" w:rsidR="00AB4B09" w:rsidRPr="006F6E12" w:rsidRDefault="006F6E12" w:rsidP="00AB4B0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 2025</w:t>
            </w:r>
            <w:r w:rsidR="006D724E" w:rsidRPr="006F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C0B61" w:rsidRPr="006F6E12" w14:paraId="2202414B" w14:textId="77777777" w:rsidTr="00AB4B09">
        <w:tc>
          <w:tcPr>
            <w:tcW w:w="6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43098" w14:textId="77777777" w:rsidR="00AB4B09" w:rsidRPr="006F6E12" w:rsidRDefault="00AB4B09" w:rsidP="00AB4B09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предварительного информирования граждан и юридических лиц о планируемой хозяйственной и иной деятельности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90359" w14:textId="77777777" w:rsidR="00AB4B09" w:rsidRPr="006F6E12" w:rsidRDefault="00AB4B09" w:rsidP="00AB4B0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 после утверждения программы проведения ОВОС</w:t>
            </w:r>
          </w:p>
        </w:tc>
      </w:tr>
      <w:tr w:rsidR="005C0B61" w:rsidRPr="006F6E12" w14:paraId="62028316" w14:textId="77777777" w:rsidTr="00AB4B09">
        <w:tc>
          <w:tcPr>
            <w:tcW w:w="6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F8ECF" w14:textId="77777777" w:rsidR="00AB4B09" w:rsidRPr="006F6E12" w:rsidRDefault="00AB4B09" w:rsidP="006D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уведомления о планируемой хозяйственной и иной деятельности*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7201" w14:textId="77777777" w:rsidR="00AB4B09" w:rsidRPr="006F6E12" w:rsidRDefault="00AB4B09" w:rsidP="00AB4B0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3E306795" w14:textId="77777777" w:rsidR="00AB4B09" w:rsidRPr="006F6E12" w:rsidRDefault="00AB4B09" w:rsidP="00AB4B0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требуется</w:t>
            </w:r>
            <w:proofErr w:type="spellEnd"/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</w:tr>
      <w:tr w:rsidR="005C0B61" w:rsidRPr="006F6E12" w14:paraId="5E0561EB" w14:textId="77777777" w:rsidTr="00AB4B09">
        <w:tc>
          <w:tcPr>
            <w:tcW w:w="6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BD988" w14:textId="77777777" w:rsidR="00AB4B09" w:rsidRPr="006F6E12" w:rsidRDefault="00AB4B09" w:rsidP="006D2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уведомления о планируемой хозяйственной деятельности и программы проведения ОВОС затрагиваемым сторонам*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4F784" w14:textId="77777777" w:rsidR="00AB4B09" w:rsidRPr="006F6E12" w:rsidRDefault="00AB4B09" w:rsidP="00AB4B0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39187D3D" w14:textId="77777777" w:rsidR="00AB4B09" w:rsidRPr="006F6E12" w:rsidRDefault="00AB4B09" w:rsidP="00AB4B0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7B89516B" w14:textId="77777777" w:rsidR="00AB4B09" w:rsidRPr="006F6E12" w:rsidRDefault="00AB4B09" w:rsidP="00AB4B0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требуется</w:t>
            </w:r>
            <w:proofErr w:type="spellEnd"/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</w:tr>
      <w:tr w:rsidR="005C0B61" w:rsidRPr="006F6E12" w14:paraId="0B8CEF36" w14:textId="77777777" w:rsidTr="00AB4B09">
        <w:trPr>
          <w:trHeight w:val="56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A4B84" w14:textId="77777777" w:rsidR="00AB4B09" w:rsidRPr="006F6E12" w:rsidRDefault="00AB4B09" w:rsidP="00AB4B0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Подготовка</w:t>
            </w:r>
            <w:proofErr w:type="spellEnd"/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отчета</w:t>
            </w:r>
            <w:proofErr w:type="spellEnd"/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</w:t>
            </w:r>
            <w:proofErr w:type="spellEnd"/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ОВОС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FC3F2" w14:textId="4831DF9A" w:rsidR="00AB4B09" w:rsidRPr="006F6E12" w:rsidRDefault="006F6E12" w:rsidP="00AB4B0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 2025г.</w:t>
            </w:r>
          </w:p>
        </w:tc>
      </w:tr>
      <w:tr w:rsidR="005C0B61" w:rsidRPr="006F6E12" w14:paraId="02289C5E" w14:textId="77777777" w:rsidTr="00AB4B09">
        <w:tc>
          <w:tcPr>
            <w:tcW w:w="6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1AB5B" w14:textId="77777777" w:rsidR="00AB4B09" w:rsidRPr="006F6E12" w:rsidRDefault="00AB4B09" w:rsidP="00AB4B09">
            <w:pPr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отчета об ОВОС затрагиваемым сторонам*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7997F" w14:textId="77777777" w:rsidR="00AB4B09" w:rsidRPr="006F6E12" w:rsidRDefault="00AB4B09" w:rsidP="00AB4B0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требуется</w:t>
            </w:r>
            <w:proofErr w:type="spellEnd"/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</w:tr>
      <w:tr w:rsidR="005C0B61" w:rsidRPr="006F6E12" w14:paraId="1EB203C3" w14:textId="77777777" w:rsidTr="00AB4B09">
        <w:tc>
          <w:tcPr>
            <w:tcW w:w="6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3861B" w14:textId="77777777" w:rsidR="00AB4B09" w:rsidRPr="006F6E12" w:rsidRDefault="00AB4B09" w:rsidP="00AB4B0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общественных обсуждений (слушаний) на территории: Республики Беларусь</w:t>
            </w:r>
          </w:p>
          <w:p w14:paraId="013CB05A" w14:textId="77777777" w:rsidR="00AB4B09" w:rsidRPr="006F6E12" w:rsidRDefault="00AB4B09" w:rsidP="00AB4B0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10461E87" w14:textId="77777777" w:rsidR="00AB4B09" w:rsidRPr="006F6E12" w:rsidRDefault="00AB4B09" w:rsidP="00AB4B0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Затрагиваемых</w:t>
            </w:r>
            <w:proofErr w:type="spellEnd"/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сторон</w:t>
            </w:r>
            <w:proofErr w:type="spellEnd"/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C9443" w14:textId="2C61B2EC" w:rsidR="00AB4B09" w:rsidRPr="007042C0" w:rsidRDefault="006F6E12" w:rsidP="00AB4B0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 2025г.</w:t>
            </w:r>
            <w:r w:rsidR="00AB4B09"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14:paraId="3B19D86F" w14:textId="6990E5DA" w:rsidR="006F6E12" w:rsidRPr="007042C0" w:rsidRDefault="006F6E12" w:rsidP="00AB4B0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CEB9A1" w14:textId="77777777" w:rsidR="006F6E12" w:rsidRPr="006F6E12" w:rsidRDefault="006F6E12" w:rsidP="00AB4B0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709286" w14:textId="77777777" w:rsidR="00AB4B09" w:rsidRPr="006F6E12" w:rsidRDefault="00AB4B09" w:rsidP="00AB4B0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требуется*</w:t>
            </w:r>
          </w:p>
        </w:tc>
      </w:tr>
      <w:tr w:rsidR="005C0B61" w:rsidRPr="006F6E12" w14:paraId="7A24FC9C" w14:textId="77777777" w:rsidTr="00AB4B09">
        <w:tc>
          <w:tcPr>
            <w:tcW w:w="6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70497" w14:textId="77777777" w:rsidR="00AB4B09" w:rsidRPr="006F6E12" w:rsidRDefault="00AB4B09" w:rsidP="00AB4B0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консультации по замечаниям затрагиваемых сторон*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7E9E5" w14:textId="77777777" w:rsidR="00AB4B09" w:rsidRPr="006F6E12" w:rsidRDefault="00AB4B09" w:rsidP="00AB4B0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требуется</w:t>
            </w:r>
            <w:proofErr w:type="spellEnd"/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</w:tr>
      <w:tr w:rsidR="005C0B61" w:rsidRPr="006F6E12" w14:paraId="58F1A821" w14:textId="77777777" w:rsidTr="00AB4B09">
        <w:tc>
          <w:tcPr>
            <w:tcW w:w="6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BE7C7" w14:textId="77777777" w:rsidR="00AB4B09" w:rsidRPr="006F6E12" w:rsidRDefault="00AB4B09" w:rsidP="00AB4B0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собрания по обсуждению отчета об ОВОС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7A7EB" w14:textId="02EFC3A4" w:rsidR="00AB4B09" w:rsidRPr="006F6E12" w:rsidRDefault="006F6E12" w:rsidP="00AB4B0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 2025г.</w:t>
            </w:r>
          </w:p>
        </w:tc>
      </w:tr>
      <w:tr w:rsidR="005C0B61" w:rsidRPr="006F6E12" w14:paraId="228E2251" w14:textId="77777777" w:rsidTr="00AB4B09">
        <w:tc>
          <w:tcPr>
            <w:tcW w:w="6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BD7F3" w14:textId="77777777" w:rsidR="00AB4B09" w:rsidRPr="006F6E12" w:rsidRDefault="00AB4B09" w:rsidP="00AB4B0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Доработка отчета об ОВОС по замечаниям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85693" w14:textId="1694A435" w:rsidR="00AB4B09" w:rsidRPr="006F6E12" w:rsidRDefault="006F6E12" w:rsidP="00AB4B0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gramEnd"/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45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апрель </w:t>
            </w:r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</w:tc>
      </w:tr>
      <w:tr w:rsidR="005C0B61" w:rsidRPr="006F6E12" w14:paraId="3AAF2020" w14:textId="77777777" w:rsidTr="00AB4B09">
        <w:tc>
          <w:tcPr>
            <w:tcW w:w="6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739E5" w14:textId="77777777" w:rsidR="00AB4B09" w:rsidRPr="006F6E12" w:rsidRDefault="00AB4B09" w:rsidP="00AB4B09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отчета об ОВОС в составе предпроектной (предынвестиционной), проектной документации на государственную экологическую экспертизу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4D013" w14:textId="2B3B4540" w:rsidR="00AB4B09" w:rsidRPr="006F6E12" w:rsidRDefault="006F6E12" w:rsidP="0042084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2025г.</w:t>
            </w:r>
          </w:p>
        </w:tc>
      </w:tr>
      <w:tr w:rsidR="005C0B61" w:rsidRPr="006F6E12" w14:paraId="5E9F3BB5" w14:textId="77777777" w:rsidTr="00AB4B09">
        <w:tc>
          <w:tcPr>
            <w:tcW w:w="6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04071" w14:textId="77777777" w:rsidR="00AB4B09" w:rsidRPr="006F6E12" w:rsidRDefault="00AB4B09" w:rsidP="00AB4B0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в отношении планируемой деятельности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2091" w14:textId="1DE9EA25" w:rsidR="00AB4B09" w:rsidRPr="006F6E12" w:rsidRDefault="00245E88" w:rsidP="006D724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bookmarkStart w:id="0" w:name="_GoBack"/>
            <w:bookmarkEnd w:id="0"/>
            <w:proofErr w:type="gramEnd"/>
            <w:r w:rsidR="006F6E12" w:rsidRPr="006F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2025г.</w:t>
            </w:r>
          </w:p>
        </w:tc>
      </w:tr>
    </w:tbl>
    <w:p w14:paraId="1DC27136" w14:textId="77777777" w:rsidR="00AB4B09" w:rsidRPr="006F6E12" w:rsidRDefault="00AB4B09" w:rsidP="00AB4B0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E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*заполняется в случае, если планируемая хозяйственная и иная деятельность может оказывать значительное вредное трансграничное воздействие</w:t>
      </w:r>
    </w:p>
    <w:p w14:paraId="477DF205" w14:textId="77777777" w:rsidR="00AB4B09" w:rsidRPr="007042C0" w:rsidRDefault="00AB4B09" w:rsidP="00AB4B09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хозяйственной и иной деятельности</w:t>
      </w:r>
    </w:p>
    <w:p w14:paraId="45BA75A5" w14:textId="77777777" w:rsidR="00AB4B09" w:rsidRPr="006F6E12" w:rsidRDefault="00AB4B09" w:rsidP="00AB4B09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" w:name="_Hlk151648674"/>
      <w:r w:rsidRPr="006F6E1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bookmarkEnd w:id="1"/>
    </w:p>
    <w:p w14:paraId="3D619A3A" w14:textId="59DC54AA" w:rsidR="00AB4B09" w:rsidRPr="006F6E12" w:rsidRDefault="00AB4B09" w:rsidP="006F6E12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E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 планируемой деятельности</w:t>
      </w:r>
      <w:r w:rsidRPr="006F6E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F6E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D2081" w:rsidRPr="006F6E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Вороновское</w:t>
      </w:r>
      <w:proofErr w:type="spellEnd"/>
      <w:r w:rsidR="006D2081" w:rsidRPr="006F6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районное унитарное предприятие жилищно-коммунального хозяйства</w:t>
      </w:r>
    </w:p>
    <w:p w14:paraId="646677F6" w14:textId="31BF567E" w:rsidR="00AB4B09" w:rsidRPr="006F6E12" w:rsidRDefault="00AB4B09" w:rsidP="006D2081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E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Юридический адрес:</w:t>
      </w:r>
      <w:r w:rsidRPr="006F6E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D2081" w:rsidRPr="006F6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231391, </w:t>
      </w:r>
      <w:proofErr w:type="spellStart"/>
      <w:r w:rsidR="006D2081" w:rsidRPr="006F6E12">
        <w:rPr>
          <w:rFonts w:ascii="Times New Roman" w:eastAsia="Times New Roman" w:hAnsi="Times New Roman" w:cs="Times New Roman"/>
          <w:sz w:val="24"/>
          <w:szCs w:val="24"/>
          <w:lang w:eastAsia="ru-RU"/>
        </w:rPr>
        <w:t>г.п</w:t>
      </w:r>
      <w:proofErr w:type="spellEnd"/>
      <w:r w:rsidR="006D2081" w:rsidRPr="006F6E12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Вороново, ул. Коммунальная, 5.</w:t>
      </w:r>
    </w:p>
    <w:p w14:paraId="4A1510DA" w14:textId="665AF060" w:rsidR="00AB4B09" w:rsidRPr="006F6E12" w:rsidRDefault="00AB4B09" w:rsidP="00AB4B09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E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Контактный телефон:</w:t>
      </w:r>
      <w:r w:rsidRPr="006F6E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D2081" w:rsidRPr="006F6E12">
        <w:rPr>
          <w:rFonts w:ascii="Times New Roman" w:eastAsia="Times New Roman" w:hAnsi="Times New Roman" w:cs="Times New Roman"/>
          <w:sz w:val="24"/>
          <w:szCs w:val="24"/>
          <w:lang w:eastAsia="ru-RU"/>
        </w:rPr>
        <w:t>(01594)43 043</w:t>
      </w:r>
    </w:p>
    <w:p w14:paraId="25345809" w14:textId="1344B016" w:rsidR="00AB4B09" w:rsidRPr="006F6E12" w:rsidRDefault="00AB4B09" w:rsidP="00AB4B09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E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  <w:r w:rsidRPr="006F6E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6F6E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mail</w:t>
      </w:r>
      <w:r w:rsidRPr="006F6E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F6E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6D2081" w:rsidRPr="006F6E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vrnjkh</w:t>
      </w:r>
      <w:proofErr w:type="spellEnd"/>
      <w:r w:rsidR="006D2081" w:rsidRPr="006F6E12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6D2081" w:rsidRPr="006F6E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="006D2081" w:rsidRPr="006F6E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2081" w:rsidRPr="006F6E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</w:p>
    <w:p w14:paraId="28482D22" w14:textId="73F834A2" w:rsidR="006D2081" w:rsidRPr="006F6E12" w:rsidRDefault="006D2081" w:rsidP="00AB4B09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14:paraId="086A8192" w14:textId="3F864EEB" w:rsidR="00AB4B09" w:rsidRPr="006F6E12" w:rsidRDefault="00AB4B09" w:rsidP="00AB4B09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158642842"/>
      <w:r w:rsidRPr="006F6E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Разработчик ОВОС</w:t>
      </w:r>
      <w:bookmarkEnd w:id="2"/>
      <w:r w:rsidRPr="006F6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D2081" w:rsidRPr="006F6E1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Частное производственно-торговое унитарное предприятие «</w:t>
      </w:r>
      <w:proofErr w:type="spellStart"/>
      <w:r w:rsidR="006D2081" w:rsidRPr="006F6E1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Сифания-Экотехника</w:t>
      </w:r>
      <w:proofErr w:type="spellEnd"/>
      <w:r w:rsidR="006D2081" w:rsidRPr="006F6E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50600CF" w14:textId="69946F50" w:rsidR="00AB4B09" w:rsidRPr="006F6E12" w:rsidRDefault="00AB4B09" w:rsidP="006D2081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E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Юридический адрес</w:t>
      </w:r>
      <w:r w:rsidRPr="006F6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D2081" w:rsidRPr="006F6E12">
        <w:rPr>
          <w:rFonts w:ascii="Times New Roman" w:eastAsia="Times New Roman" w:hAnsi="Times New Roman" w:cs="Times New Roman"/>
          <w:sz w:val="24"/>
          <w:szCs w:val="24"/>
          <w:lang w:eastAsia="ru-RU"/>
        </w:rPr>
        <w:t>224020, г. Брест, ул. Пионерская, д. 52, офис 603</w:t>
      </w:r>
    </w:p>
    <w:p w14:paraId="2259BEAC" w14:textId="760A3900" w:rsidR="00AB4B09" w:rsidRPr="006F6E12" w:rsidRDefault="00AB4B09" w:rsidP="00AB4B09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E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Тел/факс</w:t>
      </w:r>
      <w:r w:rsidRPr="006F6E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D2081" w:rsidRPr="006F6E12">
        <w:rPr>
          <w:rFonts w:ascii="Times New Roman" w:eastAsia="Times New Roman" w:hAnsi="Times New Roman" w:cs="Times New Roman"/>
          <w:sz w:val="24"/>
          <w:szCs w:val="24"/>
          <w:lang w:eastAsia="ru-RU"/>
        </w:rPr>
        <w:t>+375 (162) 51-89-89, 52-52-65, 54-04-54</w:t>
      </w:r>
    </w:p>
    <w:p w14:paraId="67F48C2C" w14:textId="022541E3" w:rsidR="00AB4B09" w:rsidRPr="006F6E12" w:rsidRDefault="00AB4B09" w:rsidP="00AB4B09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E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  <w:r w:rsidRPr="006F6E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6F6E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mail</w:t>
      </w:r>
      <w:r w:rsidRPr="006F6E12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="006D2081" w:rsidRPr="006F6E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market</w:t>
      </w:r>
      <w:r w:rsidR="006D2081" w:rsidRPr="006F6E12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6D2081" w:rsidRPr="006F6E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sifania</w:t>
      </w:r>
      <w:proofErr w:type="spellEnd"/>
      <w:r w:rsidR="006D2081" w:rsidRPr="006F6E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2081" w:rsidRPr="006F6E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</w:p>
    <w:p w14:paraId="2BB25CF6" w14:textId="77777777" w:rsidR="00AB4B09" w:rsidRPr="006F6E12" w:rsidRDefault="00AB4B09" w:rsidP="00AB4B09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E1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14:paraId="3AE4C296" w14:textId="77777777" w:rsidR="006F6E12" w:rsidRPr="006F6E12" w:rsidRDefault="006F6E12" w:rsidP="006F6E12">
      <w:pPr>
        <w:spacing w:after="0" w:line="240" w:lineRule="auto"/>
        <w:ind w:right="17" w:firstLine="709"/>
        <w:jc w:val="both"/>
        <w:rPr>
          <w:rFonts w:ascii="Times New Roman" w:hAnsi="Times New Roman" w:cs="Plotter"/>
          <w:sz w:val="24"/>
          <w:szCs w:val="24"/>
        </w:rPr>
      </w:pPr>
    </w:p>
    <w:p w14:paraId="2A4A0C69" w14:textId="1814ACC5" w:rsidR="004013D5" w:rsidRPr="006F6E12" w:rsidRDefault="006F6E12" w:rsidP="006F6E12">
      <w:pPr>
        <w:spacing w:after="0" w:line="240" w:lineRule="auto"/>
        <w:ind w:right="17" w:firstLine="709"/>
        <w:jc w:val="both"/>
        <w:rPr>
          <w:rFonts w:ascii="Times New Roman" w:hAnsi="Times New Roman" w:cs="Plotter"/>
          <w:sz w:val="24"/>
          <w:szCs w:val="24"/>
        </w:rPr>
      </w:pPr>
      <w:r w:rsidRPr="006F6E12">
        <w:rPr>
          <w:rFonts w:ascii="Times New Roman" w:hAnsi="Times New Roman" w:cs="Plotter"/>
          <w:sz w:val="24"/>
          <w:szCs w:val="24"/>
        </w:rPr>
        <w:lastRenderedPageBreak/>
        <w:t>Проектом предусмотрено возведение открытой линии сортировки, участка прессования и вспомогательных сооружений для твердых коммунальных отходов на 5000 тонн в год.</w:t>
      </w:r>
    </w:p>
    <w:p w14:paraId="157F5612" w14:textId="50BB430C" w:rsidR="006F6E12" w:rsidRPr="006F6E12" w:rsidRDefault="006F6E12" w:rsidP="006F6E12">
      <w:pPr>
        <w:spacing w:after="0" w:line="240" w:lineRule="auto"/>
        <w:ind w:right="17" w:firstLine="709"/>
        <w:jc w:val="both"/>
        <w:rPr>
          <w:rFonts w:ascii="Times New Roman" w:hAnsi="Times New Roman" w:cs="Plotter"/>
          <w:sz w:val="24"/>
          <w:szCs w:val="24"/>
        </w:rPr>
      </w:pPr>
      <w:r w:rsidRPr="006F6E12">
        <w:rPr>
          <w:rFonts w:ascii="Times New Roman" w:hAnsi="Times New Roman" w:cs="Plotter"/>
          <w:sz w:val="24"/>
          <w:szCs w:val="24"/>
        </w:rPr>
        <w:t xml:space="preserve">Объект возведения располагается на территории земель СУП «ГМК-Агро», прилегающей к территории полигона ТКО «Миловидное» </w:t>
      </w:r>
      <w:proofErr w:type="spellStart"/>
      <w:r w:rsidRPr="006F6E12">
        <w:rPr>
          <w:rFonts w:ascii="Times New Roman" w:hAnsi="Times New Roman" w:cs="Plotter"/>
          <w:sz w:val="24"/>
          <w:szCs w:val="24"/>
        </w:rPr>
        <w:t>Вороновского</w:t>
      </w:r>
      <w:proofErr w:type="spellEnd"/>
      <w:r w:rsidRPr="006F6E12">
        <w:rPr>
          <w:rFonts w:ascii="Times New Roman" w:hAnsi="Times New Roman" w:cs="Plotter"/>
          <w:sz w:val="24"/>
          <w:szCs w:val="24"/>
        </w:rPr>
        <w:t xml:space="preserve"> РУП ЖКХ, рельеф участка равнинный.</w:t>
      </w:r>
    </w:p>
    <w:p w14:paraId="63B69A6A" w14:textId="77777777" w:rsidR="006F6E12" w:rsidRPr="006F6E12" w:rsidRDefault="006F6E12" w:rsidP="006F6E12">
      <w:pPr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28D72" w14:textId="77777777" w:rsidR="00AB4B09" w:rsidRPr="006F6E12" w:rsidRDefault="00AB4B09" w:rsidP="004013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E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альтернативных вариантов рассматривались:</w:t>
      </w:r>
    </w:p>
    <w:p w14:paraId="11520035" w14:textId="04DA8BEC" w:rsidR="004013D5" w:rsidRPr="006F6E12" w:rsidRDefault="004013D5" w:rsidP="004013D5">
      <w:pPr>
        <w:pStyle w:val="a3"/>
        <w:ind w:firstLine="709"/>
        <w:jc w:val="both"/>
        <w:rPr>
          <w:sz w:val="24"/>
          <w:szCs w:val="24"/>
        </w:rPr>
      </w:pPr>
      <w:r w:rsidRPr="006F6E12">
        <w:rPr>
          <w:b/>
          <w:sz w:val="24"/>
          <w:szCs w:val="24"/>
        </w:rPr>
        <w:t>I</w:t>
      </w:r>
      <w:r w:rsidRPr="006F6E12">
        <w:rPr>
          <w:b/>
          <w:spacing w:val="80"/>
          <w:sz w:val="24"/>
          <w:szCs w:val="24"/>
        </w:rPr>
        <w:t xml:space="preserve"> </w:t>
      </w:r>
      <w:r w:rsidRPr="006F6E12">
        <w:rPr>
          <w:b/>
          <w:sz w:val="24"/>
          <w:szCs w:val="24"/>
        </w:rPr>
        <w:t>вариант.</w:t>
      </w:r>
      <w:r w:rsidRPr="006F6E12">
        <w:rPr>
          <w:b/>
          <w:spacing w:val="80"/>
          <w:sz w:val="24"/>
          <w:szCs w:val="24"/>
        </w:rPr>
        <w:t xml:space="preserve"> </w:t>
      </w:r>
      <w:r w:rsidRPr="006F6E12">
        <w:rPr>
          <w:sz w:val="24"/>
          <w:szCs w:val="24"/>
        </w:rPr>
        <w:t>Осуществление</w:t>
      </w:r>
      <w:r w:rsidRPr="006F6E12">
        <w:rPr>
          <w:spacing w:val="80"/>
          <w:sz w:val="24"/>
          <w:szCs w:val="24"/>
        </w:rPr>
        <w:t xml:space="preserve"> </w:t>
      </w:r>
      <w:r w:rsidRPr="006F6E12">
        <w:rPr>
          <w:sz w:val="24"/>
          <w:szCs w:val="24"/>
        </w:rPr>
        <w:t>хозяйственной</w:t>
      </w:r>
      <w:r w:rsidRPr="006F6E12">
        <w:rPr>
          <w:spacing w:val="80"/>
          <w:sz w:val="24"/>
          <w:szCs w:val="24"/>
        </w:rPr>
        <w:t xml:space="preserve"> </w:t>
      </w:r>
      <w:r w:rsidRPr="006F6E12">
        <w:rPr>
          <w:sz w:val="24"/>
          <w:szCs w:val="24"/>
        </w:rPr>
        <w:t>деятельности</w:t>
      </w:r>
      <w:r w:rsidRPr="006F6E12">
        <w:rPr>
          <w:spacing w:val="80"/>
          <w:sz w:val="24"/>
          <w:szCs w:val="24"/>
        </w:rPr>
        <w:t xml:space="preserve"> </w:t>
      </w:r>
      <w:r w:rsidRPr="006F6E12">
        <w:rPr>
          <w:sz w:val="24"/>
          <w:szCs w:val="24"/>
        </w:rPr>
        <w:t>в</w:t>
      </w:r>
      <w:r w:rsidRPr="006F6E12">
        <w:rPr>
          <w:spacing w:val="80"/>
          <w:sz w:val="24"/>
          <w:szCs w:val="24"/>
        </w:rPr>
        <w:t xml:space="preserve"> </w:t>
      </w:r>
      <w:r w:rsidRPr="006F6E12">
        <w:rPr>
          <w:sz w:val="24"/>
          <w:szCs w:val="24"/>
        </w:rPr>
        <w:t>соответствии</w:t>
      </w:r>
      <w:r w:rsidRPr="006F6E12">
        <w:rPr>
          <w:spacing w:val="80"/>
          <w:sz w:val="24"/>
          <w:szCs w:val="24"/>
        </w:rPr>
        <w:t xml:space="preserve"> </w:t>
      </w:r>
      <w:r w:rsidRPr="006F6E12">
        <w:rPr>
          <w:sz w:val="24"/>
          <w:szCs w:val="24"/>
        </w:rPr>
        <w:t>с предложенными проектными решениями.</w:t>
      </w:r>
    </w:p>
    <w:p w14:paraId="11DEBD89" w14:textId="0103B95D" w:rsidR="004013D5" w:rsidRPr="006F6E12" w:rsidRDefault="004013D5" w:rsidP="004013D5">
      <w:pPr>
        <w:pStyle w:val="a3"/>
        <w:ind w:firstLine="709"/>
        <w:jc w:val="both"/>
        <w:rPr>
          <w:sz w:val="24"/>
          <w:szCs w:val="24"/>
        </w:rPr>
      </w:pPr>
      <w:r w:rsidRPr="006F6E12">
        <w:rPr>
          <w:b/>
          <w:sz w:val="24"/>
          <w:szCs w:val="24"/>
        </w:rPr>
        <w:t>II</w:t>
      </w:r>
      <w:r w:rsidRPr="006F6E12">
        <w:rPr>
          <w:b/>
          <w:spacing w:val="80"/>
          <w:sz w:val="24"/>
          <w:szCs w:val="24"/>
        </w:rPr>
        <w:t xml:space="preserve"> </w:t>
      </w:r>
      <w:r w:rsidRPr="006F6E12">
        <w:rPr>
          <w:b/>
          <w:sz w:val="24"/>
          <w:szCs w:val="24"/>
        </w:rPr>
        <w:t>вариант.</w:t>
      </w:r>
      <w:r w:rsidRPr="006F6E12">
        <w:rPr>
          <w:b/>
          <w:sz w:val="24"/>
          <w:szCs w:val="24"/>
          <w:lang w:val="ru-RU"/>
        </w:rPr>
        <w:t xml:space="preserve"> </w:t>
      </w:r>
      <w:r w:rsidRPr="006F6E12">
        <w:rPr>
          <w:sz w:val="24"/>
          <w:szCs w:val="24"/>
        </w:rPr>
        <w:t>«</w:t>
      </w:r>
      <w:r w:rsidRPr="006F6E12">
        <w:rPr>
          <w:sz w:val="24"/>
          <w:szCs w:val="24"/>
          <w:lang w:val="ru-RU"/>
        </w:rPr>
        <w:t>Н</w:t>
      </w:r>
      <w:proofErr w:type="spellStart"/>
      <w:r w:rsidRPr="006F6E12">
        <w:rPr>
          <w:sz w:val="24"/>
          <w:szCs w:val="24"/>
        </w:rPr>
        <w:t>улевая</w:t>
      </w:r>
      <w:proofErr w:type="spellEnd"/>
      <w:r w:rsidRPr="006F6E12">
        <w:rPr>
          <w:sz w:val="24"/>
          <w:szCs w:val="24"/>
        </w:rPr>
        <w:t>» альтернатива – отказ от планируемой хозяйственной деятельности.</w:t>
      </w:r>
    </w:p>
    <w:p w14:paraId="382FEC50" w14:textId="48F7E976" w:rsidR="006F6E12" w:rsidRPr="006F6E12" w:rsidRDefault="006F6E12" w:rsidP="006F6E12">
      <w:pPr>
        <w:pStyle w:val="a3"/>
        <w:jc w:val="both"/>
        <w:rPr>
          <w:spacing w:val="-2"/>
          <w:sz w:val="24"/>
          <w:szCs w:val="24"/>
        </w:rPr>
      </w:pPr>
    </w:p>
    <w:p w14:paraId="338B13F9" w14:textId="0A49A02E" w:rsidR="006F6E12" w:rsidRPr="006F6E12" w:rsidRDefault="006F6E12" w:rsidP="004013D5">
      <w:pPr>
        <w:pStyle w:val="a3"/>
        <w:ind w:firstLine="709"/>
        <w:jc w:val="both"/>
        <w:rPr>
          <w:sz w:val="24"/>
          <w:szCs w:val="24"/>
          <w:lang w:val="ru-RU"/>
        </w:rPr>
      </w:pPr>
      <w:r w:rsidRPr="006F6E12">
        <w:rPr>
          <w:spacing w:val="-2"/>
          <w:sz w:val="24"/>
          <w:szCs w:val="24"/>
          <w:lang w:val="ru-RU"/>
        </w:rPr>
        <w:t>Нулевая альтернатива» не приемлема, т.к. не приведёт к достижению ожидаемого эффекта по обращению с твёрдыми коммунальными отходами и не соответствует «Комплексу мер по совершенствованию системы обращения с твердыми коммунальными отходами и реализации Национальной стратегии по обращению с твердыми коммунальными отходами и вторичными материальными ресурсами в Республик</w:t>
      </w:r>
      <w:r w:rsidR="00352151">
        <w:rPr>
          <w:spacing w:val="-2"/>
          <w:sz w:val="24"/>
          <w:szCs w:val="24"/>
          <w:lang w:val="ru-RU"/>
        </w:rPr>
        <w:t>е Беларусь на период 2024-2025</w:t>
      </w:r>
      <w:r w:rsidRPr="006F6E12">
        <w:rPr>
          <w:spacing w:val="-2"/>
          <w:sz w:val="24"/>
          <w:szCs w:val="24"/>
          <w:lang w:val="ru-RU"/>
        </w:rPr>
        <w:t xml:space="preserve">г.», утвержденного Заместителем Премьер-министра Республики Беларусь </w:t>
      </w:r>
      <w:proofErr w:type="spellStart"/>
      <w:r w:rsidRPr="006F6E12">
        <w:rPr>
          <w:spacing w:val="-2"/>
          <w:sz w:val="24"/>
          <w:szCs w:val="24"/>
          <w:lang w:val="ru-RU"/>
        </w:rPr>
        <w:t>А.А.Сиваком</w:t>
      </w:r>
      <w:proofErr w:type="spellEnd"/>
      <w:r w:rsidRPr="006F6E12">
        <w:rPr>
          <w:spacing w:val="-2"/>
          <w:sz w:val="24"/>
          <w:szCs w:val="24"/>
          <w:lang w:val="ru-RU"/>
        </w:rPr>
        <w:t xml:space="preserve"> от 03.11.2023 № 04/203-470/108.</w:t>
      </w:r>
    </w:p>
    <w:p w14:paraId="7E872B8F" w14:textId="77777777" w:rsidR="00AB4B09" w:rsidRPr="005C0B61" w:rsidRDefault="00AB4B09" w:rsidP="00AB4B09">
      <w:pPr>
        <w:shd w:val="clear" w:color="auto" w:fill="FFFFFF"/>
        <w:spacing w:before="240" w:after="240" w:line="300" w:lineRule="atLeast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C0B6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229EF7E0" w14:textId="77777777" w:rsidR="00372363" w:rsidRDefault="00372363"/>
    <w:sectPr w:rsidR="00372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lotte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9"/>
    <w:rsid w:val="00001245"/>
    <w:rsid w:val="0011691C"/>
    <w:rsid w:val="00133209"/>
    <w:rsid w:val="001723F9"/>
    <w:rsid w:val="00245E88"/>
    <w:rsid w:val="002861CD"/>
    <w:rsid w:val="00352151"/>
    <w:rsid w:val="00361E43"/>
    <w:rsid w:val="00372363"/>
    <w:rsid w:val="003E5A64"/>
    <w:rsid w:val="004013D5"/>
    <w:rsid w:val="0042084B"/>
    <w:rsid w:val="00543E7A"/>
    <w:rsid w:val="00545546"/>
    <w:rsid w:val="005C0B61"/>
    <w:rsid w:val="006A188E"/>
    <w:rsid w:val="006D2081"/>
    <w:rsid w:val="006D724E"/>
    <w:rsid w:val="006F6E12"/>
    <w:rsid w:val="007042C0"/>
    <w:rsid w:val="00951CF9"/>
    <w:rsid w:val="00A3718E"/>
    <w:rsid w:val="00A6758B"/>
    <w:rsid w:val="00AB4B09"/>
    <w:rsid w:val="00B8011E"/>
    <w:rsid w:val="00C96737"/>
    <w:rsid w:val="00E70E7D"/>
    <w:rsid w:val="00EB7B59"/>
    <w:rsid w:val="00F1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126B"/>
  <w15:chartTrackingRefBased/>
  <w15:docId w15:val="{8A174A72-E04F-40E8-A52A-BA5EC26E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-12"/>
    <w:basedOn w:val="a"/>
    <w:link w:val="a4"/>
    <w:uiPriority w:val="1"/>
    <w:qFormat/>
    <w:rsid w:val="004013D5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Знак"/>
    <w:aliases w:val="Основной текст-12 Знак"/>
    <w:basedOn w:val="a0"/>
    <w:link w:val="a3"/>
    <w:uiPriority w:val="99"/>
    <w:rsid w:val="004013D5"/>
    <w:rPr>
      <w:rFonts w:ascii="Times New Roman" w:eastAsia="Calibri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2025-02-14T09:38:00Z</dcterms:created>
  <dcterms:modified xsi:type="dcterms:W3CDTF">2025-02-14T09:38:00Z</dcterms:modified>
</cp:coreProperties>
</file>