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C" w:rsidRDefault="00BA514C" w:rsidP="00BA514C">
      <w:pPr>
        <w:jc w:val="center"/>
        <w:rPr>
          <w:b/>
          <w:sz w:val="56"/>
          <w:szCs w:val="56"/>
        </w:rPr>
      </w:pPr>
    </w:p>
    <w:p w:rsidR="00E16E0B" w:rsidRPr="00BA514C" w:rsidRDefault="00BA514C" w:rsidP="00BA514C">
      <w:pPr>
        <w:jc w:val="center"/>
        <w:rPr>
          <w:b/>
          <w:sz w:val="56"/>
          <w:szCs w:val="56"/>
        </w:rPr>
      </w:pPr>
      <w:r w:rsidRPr="00BA514C">
        <w:rPr>
          <w:b/>
          <w:sz w:val="56"/>
          <w:szCs w:val="56"/>
        </w:rPr>
        <w:t>Единый день информирования</w:t>
      </w:r>
    </w:p>
    <w:p w:rsidR="00BA514C" w:rsidRPr="00BA514C" w:rsidRDefault="00BA514C" w:rsidP="00BA514C">
      <w:pPr>
        <w:shd w:val="clear" w:color="auto" w:fill="FFFFFF"/>
        <w:ind w:firstLine="708"/>
        <w:jc w:val="center"/>
        <w:textAlignment w:val="baseline"/>
        <w:outlineLvl w:val="0"/>
        <w:rPr>
          <w:sz w:val="56"/>
          <w:szCs w:val="56"/>
        </w:rPr>
      </w:pPr>
    </w:p>
    <w:p w:rsidR="00BA514C" w:rsidRPr="00BA514C" w:rsidRDefault="00F34F56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72"/>
          <w:szCs w:val="72"/>
          <w:u w:val="single"/>
        </w:rPr>
      </w:pPr>
      <w:r>
        <w:rPr>
          <w:sz w:val="72"/>
          <w:szCs w:val="72"/>
          <w:u w:val="single"/>
        </w:rPr>
        <w:t>16 мая</w:t>
      </w:r>
      <w:r w:rsidR="003C2D51">
        <w:rPr>
          <w:sz w:val="72"/>
          <w:szCs w:val="72"/>
          <w:u w:val="single"/>
        </w:rPr>
        <w:t xml:space="preserve"> 2024</w:t>
      </w:r>
      <w:r w:rsidR="00BA514C" w:rsidRPr="00BA514C">
        <w:rPr>
          <w:sz w:val="72"/>
          <w:szCs w:val="72"/>
          <w:u w:val="single"/>
        </w:rPr>
        <w:t xml:space="preserve"> года</w:t>
      </w:r>
    </w:p>
    <w:p w:rsidR="00500771" w:rsidRDefault="00500771" w:rsidP="00BA514C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</w:p>
    <w:p w:rsidR="00AC23E9" w:rsidRPr="00F54575" w:rsidRDefault="00FF5576" w:rsidP="00F54575">
      <w:pPr>
        <w:shd w:val="clear" w:color="auto" w:fill="FFFFFF"/>
        <w:ind w:firstLine="708"/>
        <w:jc w:val="center"/>
        <w:textAlignment w:val="baseline"/>
        <w:outlineLvl w:val="0"/>
        <w:rPr>
          <w:rFonts w:eastAsia="Calibri" w:cs="Times New Roman"/>
          <w:b/>
          <w:sz w:val="48"/>
          <w:szCs w:val="48"/>
        </w:rPr>
      </w:pPr>
      <w:r>
        <w:rPr>
          <w:rFonts w:eastAsia="Calibri" w:cs="Times New Roman"/>
          <w:b/>
          <w:sz w:val="48"/>
          <w:szCs w:val="48"/>
        </w:rPr>
        <w:t>Темы</w:t>
      </w:r>
      <w:r w:rsidR="00500771">
        <w:rPr>
          <w:rFonts w:eastAsia="Calibri" w:cs="Times New Roman"/>
          <w:b/>
          <w:sz w:val="48"/>
          <w:szCs w:val="48"/>
        </w:rPr>
        <w:t>:</w:t>
      </w:r>
      <w:r w:rsidR="00270896">
        <w:rPr>
          <w:rFonts w:eastAsia="Calibri" w:cs="Times New Roman"/>
          <w:b/>
          <w:sz w:val="48"/>
          <w:szCs w:val="48"/>
        </w:rPr>
        <w:t xml:space="preserve"> </w:t>
      </w:r>
    </w:p>
    <w:p w:rsidR="00AC23E9" w:rsidRPr="003B4E26" w:rsidRDefault="00AC23E9" w:rsidP="00AC23E9">
      <w:pPr>
        <w:jc w:val="center"/>
        <w:rPr>
          <w:rFonts w:eastAsia="Calibri" w:cs="Times New Roman"/>
          <w:b/>
          <w:sz w:val="40"/>
          <w:szCs w:val="40"/>
        </w:rPr>
      </w:pPr>
    </w:p>
    <w:p w:rsidR="000777E1" w:rsidRDefault="000777E1" w:rsidP="000777E1">
      <w:pPr>
        <w:jc w:val="center"/>
        <w:rPr>
          <w:rFonts w:eastAsia="Calibri" w:cs="Times New Roman"/>
          <w:b/>
          <w:sz w:val="40"/>
          <w:szCs w:val="40"/>
        </w:rPr>
      </w:pPr>
      <w:bookmarkStart w:id="0" w:name="_Hlk497494273"/>
      <w:r>
        <w:rPr>
          <w:rFonts w:eastAsia="Calibri" w:cs="Times New Roman"/>
          <w:b/>
          <w:sz w:val="40"/>
          <w:szCs w:val="40"/>
        </w:rPr>
        <w:t xml:space="preserve"> </w:t>
      </w:r>
    </w:p>
    <w:bookmarkEnd w:id="0"/>
    <w:p w:rsidR="00E70176" w:rsidRDefault="005144C7" w:rsidP="00F34F56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r w:rsidRPr="005144C7">
        <w:rPr>
          <w:rFonts w:eastAsia="Times New Roman" w:cs="Times New Roman"/>
          <w:b/>
          <w:sz w:val="36"/>
          <w:szCs w:val="36"/>
          <w:lang w:eastAsia="ru-RU"/>
        </w:rPr>
        <w:tab/>
      </w:r>
      <w:r w:rsidR="00F34F56">
        <w:rPr>
          <w:rFonts w:eastAsia="Times New Roman" w:cs="Times New Roman"/>
          <w:b/>
          <w:sz w:val="36"/>
          <w:szCs w:val="36"/>
          <w:lang w:eastAsia="ru-RU"/>
        </w:rPr>
        <w:t>Ключевые аспекты Послания Президента Республики Беларусь А.Г. Лукашенко белорусскому народу и Национальному собранию Республики Беларусь</w:t>
      </w:r>
    </w:p>
    <w:p w:rsidR="00F34F56" w:rsidRDefault="00F34F56" w:rsidP="00F34F56">
      <w:pPr>
        <w:jc w:val="center"/>
        <w:rPr>
          <w:rFonts w:eastAsia="Calibri" w:cs="Times New Roman"/>
          <w:szCs w:val="30"/>
        </w:rPr>
      </w:pPr>
    </w:p>
    <w:p w:rsidR="00F34F56" w:rsidRPr="00F34F56" w:rsidRDefault="00F34F56" w:rsidP="00F34F56">
      <w:pPr>
        <w:jc w:val="center"/>
        <w:rPr>
          <w:rFonts w:eastAsia="Calibri" w:cs="Times New Roman"/>
          <w:b/>
          <w:sz w:val="36"/>
          <w:szCs w:val="36"/>
        </w:rPr>
      </w:pPr>
      <w:r w:rsidRPr="00F34F56">
        <w:rPr>
          <w:rFonts w:eastAsia="Calibri" w:cs="Times New Roman"/>
          <w:b/>
          <w:sz w:val="36"/>
          <w:szCs w:val="36"/>
        </w:rPr>
        <w:t>Профилактика преступлений, связанных с неправомерным завладением реквизитами пластиковых банковских карт и хищением средств с карт-счетов граждан, а также в сфере высоких технологий</w:t>
      </w:r>
    </w:p>
    <w:p w:rsidR="00F34F56" w:rsidRPr="00F34F56" w:rsidRDefault="00F34F56" w:rsidP="00F34F56">
      <w:pPr>
        <w:jc w:val="center"/>
        <w:rPr>
          <w:rFonts w:eastAsia="Calibri" w:cs="Times New Roman"/>
          <w:b/>
          <w:sz w:val="36"/>
          <w:szCs w:val="36"/>
        </w:rPr>
      </w:pPr>
    </w:p>
    <w:p w:rsidR="00F34F56" w:rsidRPr="00F34F56" w:rsidRDefault="00F34F56" w:rsidP="00F34F56">
      <w:pPr>
        <w:jc w:val="center"/>
        <w:rPr>
          <w:rFonts w:eastAsia="Calibri" w:cs="Times New Roman"/>
          <w:b/>
          <w:sz w:val="36"/>
          <w:szCs w:val="36"/>
        </w:rPr>
      </w:pPr>
      <w:r w:rsidRPr="00F34F56">
        <w:rPr>
          <w:rFonts w:eastAsia="Calibri" w:cs="Times New Roman"/>
          <w:b/>
          <w:sz w:val="36"/>
          <w:szCs w:val="36"/>
        </w:rPr>
        <w:t>Обеспечение безопасности детей при организации их оздоровления в летний период</w:t>
      </w:r>
    </w:p>
    <w:p w:rsidR="00F34F56" w:rsidRPr="00F34F56" w:rsidRDefault="00F34F56" w:rsidP="00F34F56">
      <w:pPr>
        <w:jc w:val="center"/>
        <w:rPr>
          <w:rFonts w:eastAsia="Calibri" w:cs="Times New Roman"/>
          <w:b/>
          <w:sz w:val="36"/>
          <w:szCs w:val="36"/>
        </w:rPr>
      </w:pPr>
    </w:p>
    <w:p w:rsidR="00F34F56" w:rsidRPr="00F34F56" w:rsidRDefault="00F34F56" w:rsidP="00F34F56">
      <w:pPr>
        <w:jc w:val="center"/>
        <w:rPr>
          <w:rFonts w:eastAsia="Calibri" w:cs="Times New Roman"/>
          <w:b/>
          <w:sz w:val="36"/>
          <w:szCs w:val="36"/>
        </w:rPr>
      </w:pPr>
      <w:r w:rsidRPr="00F34F56">
        <w:rPr>
          <w:rFonts w:eastAsia="Calibri" w:cs="Times New Roman"/>
          <w:b/>
          <w:sz w:val="36"/>
          <w:szCs w:val="36"/>
        </w:rPr>
        <w:t>Безопасность на воде. Безопасность детей на каникулах. Лесные и торфяные пожары</w:t>
      </w:r>
    </w:p>
    <w:p w:rsidR="009B2956" w:rsidRPr="0089077B" w:rsidRDefault="009B2956" w:rsidP="005144C7">
      <w:pPr>
        <w:jc w:val="center"/>
        <w:rPr>
          <w:rFonts w:eastAsia="Times New Roman" w:cs="Times New Roman"/>
          <w:b/>
          <w:sz w:val="36"/>
          <w:szCs w:val="36"/>
          <w:lang w:eastAsia="ru-RU"/>
        </w:rPr>
      </w:pPr>
      <w:bookmarkStart w:id="1" w:name="_GoBack"/>
      <w:bookmarkEnd w:id="1"/>
    </w:p>
    <w:sectPr w:rsidR="009B2956" w:rsidRPr="0089077B" w:rsidSect="00BA514C">
      <w:pgSz w:w="11906" w:h="16838"/>
      <w:pgMar w:top="567" w:right="1133" w:bottom="567" w:left="567" w:header="709" w:footer="709" w:gutter="0"/>
      <w:pgBorders w:offsetFrom="page">
        <w:top w:val="weavingAngles" w:sz="12" w:space="24" w:color="auto"/>
        <w:left w:val="weavingAngles" w:sz="12" w:space="24" w:color="auto"/>
        <w:bottom w:val="weavingAngles" w:sz="12" w:space="24" w:color="auto"/>
        <w:right w:val="weavingAngl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0566D5"/>
    <w:multiLevelType w:val="hybridMultilevel"/>
    <w:tmpl w:val="F878C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91"/>
    <w:rsid w:val="000652DA"/>
    <w:rsid w:val="000777E1"/>
    <w:rsid w:val="00270896"/>
    <w:rsid w:val="00276E26"/>
    <w:rsid w:val="002A4642"/>
    <w:rsid w:val="003B4E26"/>
    <w:rsid w:val="003C2D51"/>
    <w:rsid w:val="004119E1"/>
    <w:rsid w:val="0048768D"/>
    <w:rsid w:val="00500771"/>
    <w:rsid w:val="005144C7"/>
    <w:rsid w:val="00525411"/>
    <w:rsid w:val="00537299"/>
    <w:rsid w:val="00564539"/>
    <w:rsid w:val="00585004"/>
    <w:rsid w:val="00692D1F"/>
    <w:rsid w:val="0089077B"/>
    <w:rsid w:val="00941852"/>
    <w:rsid w:val="009B2956"/>
    <w:rsid w:val="00A67251"/>
    <w:rsid w:val="00AC23E9"/>
    <w:rsid w:val="00B9702B"/>
    <w:rsid w:val="00BA514C"/>
    <w:rsid w:val="00C07E73"/>
    <w:rsid w:val="00C339DD"/>
    <w:rsid w:val="00CA2A09"/>
    <w:rsid w:val="00DA54A2"/>
    <w:rsid w:val="00DF76CC"/>
    <w:rsid w:val="00E16E0B"/>
    <w:rsid w:val="00E24E3A"/>
    <w:rsid w:val="00E70176"/>
    <w:rsid w:val="00F17958"/>
    <w:rsid w:val="00F34F56"/>
    <w:rsid w:val="00F54575"/>
    <w:rsid w:val="00FC44BC"/>
    <w:rsid w:val="00FD5591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AAD1-4924-45D5-A19C-EE70AEE5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51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5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Infobel</dc:creator>
  <cp:keywords/>
  <dc:description/>
  <cp:lastModifiedBy>KOMP4</cp:lastModifiedBy>
  <cp:revision>65</cp:revision>
  <cp:lastPrinted>2023-12-28T13:16:00Z</cp:lastPrinted>
  <dcterms:created xsi:type="dcterms:W3CDTF">2015-05-22T08:52:00Z</dcterms:created>
  <dcterms:modified xsi:type="dcterms:W3CDTF">2024-05-15T06:53:00Z</dcterms:modified>
</cp:coreProperties>
</file>