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B32" w:rsidRDefault="00983331" w:rsidP="00AD2B32">
      <w:pPr>
        <w:jc w:val="both"/>
        <w:rPr>
          <w:rFonts w:ascii="Arial" w:hAnsi="Arial" w:cs="Arial"/>
          <w:b/>
          <w:bCs/>
          <w:noProof/>
          <w:color w:val="111111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543175" cy="25431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4509" w:rsidRPr="00AD2B32" w:rsidRDefault="00141F33" w:rsidP="00AD2B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B32">
        <w:rPr>
          <w:rFonts w:ascii="Times New Roman" w:hAnsi="Times New Roman" w:cs="Times New Roman"/>
          <w:b/>
          <w:bCs/>
          <w:noProof/>
          <w:color w:val="111111"/>
          <w:sz w:val="28"/>
          <w:szCs w:val="28"/>
        </w:rPr>
        <w:t xml:space="preserve">ЭКОНОМИЯ И БЕРЕЖЛИВОСТЬ – ОСНОВА ЭНЕРГЕТИЧЕСКОЙ НЕЗАВИСИМОСТИ И ЭКОНОМИЧЕСКОЙ БЕЕЗОПАСНОСТИ </w:t>
      </w:r>
      <w:r w:rsidR="00AD2B32">
        <w:rPr>
          <w:rFonts w:ascii="Times New Roman" w:hAnsi="Times New Roman" w:cs="Times New Roman"/>
          <w:b/>
          <w:bCs/>
          <w:noProof/>
          <w:color w:val="111111"/>
          <w:sz w:val="28"/>
          <w:szCs w:val="28"/>
        </w:rPr>
        <w:t xml:space="preserve">    </w:t>
      </w:r>
      <w:r w:rsidRPr="00AD2B32">
        <w:rPr>
          <w:rFonts w:ascii="Times New Roman" w:hAnsi="Times New Roman" w:cs="Times New Roman"/>
          <w:b/>
          <w:bCs/>
          <w:noProof/>
          <w:color w:val="111111"/>
          <w:sz w:val="28"/>
          <w:szCs w:val="28"/>
        </w:rPr>
        <w:t>БЕЛАРУСИ</w:t>
      </w:r>
    </w:p>
    <w:p w:rsidR="00724509" w:rsidRPr="00AD2B32" w:rsidRDefault="00724509" w:rsidP="00AD2B32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AD2B32">
        <w:rPr>
          <w:color w:val="111111"/>
          <w:sz w:val="28"/>
          <w:szCs w:val="28"/>
        </w:rPr>
        <w:t>Важнейшим приоритетом государственной энергетической политики в Республике Беларусь наряду с устойчивым обеспечением страны энергоносителями является создание условий для функционирования и развития экономики при максимально эффективном использовании топливно-энергетических ресурсов (ТЭР).</w:t>
      </w:r>
    </w:p>
    <w:p w:rsidR="00724509" w:rsidRPr="00AD2B32" w:rsidRDefault="00724509" w:rsidP="00AD2B32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AD2B32">
        <w:rPr>
          <w:color w:val="111111"/>
          <w:sz w:val="28"/>
          <w:szCs w:val="28"/>
        </w:rPr>
        <w:t>Стратегической целью деятельности в области энергосбережения является снижение энергоемкости ВВП и, как следствие, снижение зависимости республики от импорта ТЭР, что может быть достигнуто за счет:</w:t>
      </w:r>
    </w:p>
    <w:p w:rsidR="00724509" w:rsidRPr="00AD2B32" w:rsidRDefault="00724509" w:rsidP="00AD2B32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AD2B32">
        <w:rPr>
          <w:color w:val="111111"/>
          <w:sz w:val="28"/>
          <w:szCs w:val="28"/>
        </w:rPr>
        <w:t>• повышения эффективности использования энергоносителей в результате внедрения новых энергосберегающих технологий, оборудования, приборов и материалов, утилизации вторичных энергоресурсов;</w:t>
      </w:r>
    </w:p>
    <w:p w:rsidR="00724509" w:rsidRPr="00AD2B32" w:rsidRDefault="00724509" w:rsidP="00AD2B32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AD2B32">
        <w:rPr>
          <w:color w:val="111111"/>
          <w:sz w:val="28"/>
          <w:szCs w:val="28"/>
        </w:rPr>
        <w:t>• структурной перестройки отраслей экономики и промышленности;</w:t>
      </w:r>
    </w:p>
    <w:p w:rsidR="00724509" w:rsidRDefault="00724509" w:rsidP="00AD2B32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AD2B32">
        <w:rPr>
          <w:color w:val="111111"/>
          <w:sz w:val="28"/>
          <w:szCs w:val="28"/>
        </w:rPr>
        <w:t>• оптимизации топливного баланса республики с увеличением доли местных видов топлива, нетрадиционных и возобновляемых источников энергии.</w:t>
      </w:r>
    </w:p>
    <w:p w:rsidR="00AD2B32" w:rsidRPr="00AD2B32" w:rsidRDefault="00AD2B32" w:rsidP="00AD2B32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</w:p>
    <w:p w:rsidR="00724509" w:rsidRPr="00AD2B32" w:rsidRDefault="00724509" w:rsidP="00AD2B32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AD2B32">
        <w:rPr>
          <w:color w:val="111111"/>
          <w:sz w:val="28"/>
          <w:szCs w:val="28"/>
        </w:rPr>
        <w:t>Республиканским органом государственного управления, уполномоченным Правительством Республики Беларусь для проведения государственной политики в сфере энергосбережения, является </w:t>
      </w:r>
      <w:r w:rsidRPr="00AD2B32">
        <w:rPr>
          <w:rStyle w:val="a4"/>
          <w:color w:val="111111"/>
          <w:sz w:val="28"/>
          <w:szCs w:val="28"/>
        </w:rPr>
        <w:t xml:space="preserve">Комитет по </w:t>
      </w:r>
      <w:proofErr w:type="spellStart"/>
      <w:r w:rsidRPr="00AD2B32">
        <w:rPr>
          <w:rStyle w:val="a4"/>
          <w:color w:val="111111"/>
          <w:sz w:val="28"/>
          <w:szCs w:val="28"/>
        </w:rPr>
        <w:t>энергоэффективности</w:t>
      </w:r>
      <w:proofErr w:type="spellEnd"/>
      <w:r w:rsidRPr="00AD2B32">
        <w:rPr>
          <w:rStyle w:val="a4"/>
          <w:color w:val="111111"/>
          <w:sz w:val="28"/>
          <w:szCs w:val="28"/>
        </w:rPr>
        <w:t xml:space="preserve"> при Совете Министров Республики Беларусь</w:t>
      </w:r>
      <w:r w:rsidRPr="00AD2B32">
        <w:rPr>
          <w:color w:val="111111"/>
          <w:sz w:val="28"/>
          <w:szCs w:val="28"/>
        </w:rPr>
        <w:t xml:space="preserve">. </w:t>
      </w:r>
    </w:p>
    <w:p w:rsidR="00724509" w:rsidRPr="00AD2B32" w:rsidRDefault="00724509" w:rsidP="00AD2B32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AD2B32">
        <w:rPr>
          <w:color w:val="111111"/>
          <w:sz w:val="28"/>
          <w:szCs w:val="28"/>
        </w:rPr>
        <w:t>Программными документами, определяющими пути реализации потенциала экономии энергоресурсов в Республике Беларусь, являются </w:t>
      </w:r>
      <w:r w:rsidRPr="00AD2B32">
        <w:rPr>
          <w:rStyle w:val="a4"/>
          <w:color w:val="111111"/>
          <w:sz w:val="28"/>
          <w:szCs w:val="28"/>
        </w:rPr>
        <w:t>Республиканские программы по энергосбережению</w:t>
      </w:r>
      <w:r w:rsidRPr="00AD2B32">
        <w:rPr>
          <w:color w:val="111111"/>
          <w:sz w:val="28"/>
          <w:szCs w:val="28"/>
        </w:rPr>
        <w:t>, утверждаемые в установленном законодательством порядке Правительством Республики Беларусь на 5 лет. Ежегодно определяются приоритетные направления в сфере энергосбережения на текущий момент и ближайшую перспективу, разрабатываются и выполняются региональные и отраслевые программы мероприятий по энергосбережению. В результате выполнения этих программ конкретные энергосберегающие технологии и оборудование внедряются в народном хозяйстве республики и обеспечивают энергосберегающий эффект.</w:t>
      </w:r>
    </w:p>
    <w:p w:rsidR="00724509" w:rsidRPr="00AD2B32" w:rsidRDefault="00724509" w:rsidP="00AD2B32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AD2B32">
        <w:rPr>
          <w:color w:val="111111"/>
          <w:sz w:val="28"/>
          <w:szCs w:val="28"/>
        </w:rPr>
        <w:t>Реализации государственной политики в сфере энергосбережения в республике способствует </w:t>
      </w:r>
      <w:r w:rsidRPr="00AD2B32">
        <w:rPr>
          <w:rStyle w:val="a4"/>
          <w:color w:val="111111"/>
          <w:sz w:val="28"/>
          <w:szCs w:val="28"/>
        </w:rPr>
        <w:t>развитая нормативная правовая база:</w:t>
      </w:r>
    </w:p>
    <w:p w:rsidR="005D037D" w:rsidRDefault="007B0ADD" w:rsidP="00AD2B32">
      <w:pPr>
        <w:spacing w:line="240" w:lineRule="auto"/>
        <w:jc w:val="both"/>
        <w:rPr>
          <w:rStyle w:val="a5"/>
          <w:rFonts w:ascii="Times New Roman" w:hAnsi="Times New Roman" w:cs="Times New Roman"/>
          <w:i/>
          <w:iCs/>
          <w:color w:val="111111"/>
          <w:sz w:val="28"/>
          <w:szCs w:val="28"/>
        </w:rPr>
      </w:pPr>
      <w:hyperlink r:id="rId5" w:history="1">
        <w:r w:rsidR="00724509" w:rsidRPr="0081482A">
          <w:rPr>
            <w:rStyle w:val="a6"/>
            <w:rFonts w:ascii="Times New Roman" w:hAnsi="Times New Roman" w:cs="Times New Roman"/>
            <w:i/>
            <w:iCs/>
            <w:sz w:val="28"/>
            <w:szCs w:val="28"/>
          </w:rPr>
          <w:t>Закон Республики Беларусь «Об энергосбережении» от 15.07.1998 № 190-3З</w:t>
        </w:r>
      </w:hyperlink>
    </w:p>
    <w:p w:rsidR="0081482A" w:rsidRPr="00AD2B32" w:rsidRDefault="0081482A" w:rsidP="00AD2B32">
      <w:pPr>
        <w:spacing w:line="240" w:lineRule="auto"/>
        <w:jc w:val="both"/>
        <w:rPr>
          <w:rStyle w:val="a5"/>
          <w:rFonts w:ascii="Times New Roman" w:hAnsi="Times New Roman" w:cs="Times New Roman"/>
          <w:i/>
          <w:iCs/>
          <w:color w:val="111111"/>
          <w:sz w:val="28"/>
          <w:szCs w:val="28"/>
        </w:rPr>
      </w:pPr>
    </w:p>
    <w:p w:rsidR="00724509" w:rsidRPr="00AD2B32" w:rsidRDefault="007B0ADD" w:rsidP="00AD2B32">
      <w:pPr>
        <w:spacing w:line="240" w:lineRule="auto"/>
        <w:jc w:val="both"/>
        <w:rPr>
          <w:rStyle w:val="a5"/>
          <w:rFonts w:ascii="Times New Roman" w:hAnsi="Times New Roman" w:cs="Times New Roman"/>
          <w:i/>
          <w:iCs/>
          <w:color w:val="111111"/>
          <w:sz w:val="28"/>
          <w:szCs w:val="28"/>
        </w:rPr>
      </w:pPr>
      <w:hyperlink r:id="rId6" w:history="1">
        <w:r w:rsidR="00724509" w:rsidRPr="007B0ADD">
          <w:rPr>
            <w:rStyle w:val="a6"/>
            <w:rFonts w:ascii="Times New Roman" w:hAnsi="Times New Roman" w:cs="Times New Roman"/>
            <w:i/>
            <w:iCs/>
            <w:sz w:val="28"/>
            <w:szCs w:val="28"/>
          </w:rPr>
          <w:t>Директива Президента Республики Беларусь от 14 июня 2007 года № 3 «Экономия и бережливость - главные факторы экономической безопасности государства»</w:t>
        </w:r>
      </w:hyperlink>
    </w:p>
    <w:p w:rsidR="0056475E" w:rsidRDefault="007B0ADD" w:rsidP="00AD2B3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hyperlink r:id="rId7" w:history="1">
        <w:r w:rsidR="00724509" w:rsidRPr="0081482A">
          <w:rPr>
            <w:rStyle w:val="a6"/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Постановление Совета Министров Республики Беларусь от 2</w:t>
        </w:r>
        <w:r w:rsidR="0056475E" w:rsidRPr="0081482A">
          <w:rPr>
            <w:rStyle w:val="a6"/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4</w:t>
        </w:r>
        <w:r w:rsidR="00724509" w:rsidRPr="0081482A">
          <w:rPr>
            <w:rStyle w:val="a6"/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 xml:space="preserve"> февраля 20</w:t>
        </w:r>
        <w:r w:rsidR="0056475E" w:rsidRPr="0081482A">
          <w:rPr>
            <w:rStyle w:val="a6"/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21</w:t>
        </w:r>
        <w:r w:rsidR="00724509" w:rsidRPr="0081482A">
          <w:rPr>
            <w:rStyle w:val="a6"/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 xml:space="preserve"> г. N 1</w:t>
        </w:r>
        <w:r w:rsidR="0056475E" w:rsidRPr="0081482A">
          <w:rPr>
            <w:rStyle w:val="a6"/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03</w:t>
        </w:r>
        <w:r w:rsidR="00724509" w:rsidRPr="0081482A">
          <w:rPr>
            <w:rStyle w:val="a6"/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 xml:space="preserve"> «</w:t>
        </w:r>
        <w:r w:rsidR="0056475E" w:rsidRPr="0081482A">
          <w:rPr>
            <w:rStyle w:val="a6"/>
            <w:rFonts w:ascii="Times New Roman" w:hAnsi="Times New Roman" w:cs="Times New Roman"/>
            <w:b/>
            <w:bCs/>
            <w:i/>
            <w:sz w:val="28"/>
            <w:szCs w:val="28"/>
            <w:shd w:val="clear" w:color="auto" w:fill="FFFFFF"/>
          </w:rPr>
          <w:t>О Государственной программе «Энергосбережение» на 2021–2025 годы</w:t>
        </w:r>
        <w:r w:rsidR="000721C8" w:rsidRPr="0081482A">
          <w:rPr>
            <w:rStyle w:val="a6"/>
            <w:rFonts w:ascii="Times New Roman" w:hAnsi="Times New Roman" w:cs="Times New Roman"/>
            <w:b/>
            <w:bCs/>
            <w:i/>
            <w:sz w:val="28"/>
            <w:szCs w:val="28"/>
            <w:shd w:val="clear" w:color="auto" w:fill="FFFFFF"/>
          </w:rPr>
          <w:t>»</w:t>
        </w:r>
      </w:hyperlink>
    </w:p>
    <w:p w:rsidR="00AD2B32" w:rsidRPr="00AD2B32" w:rsidRDefault="00AD2B32" w:rsidP="00AD2B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24509" w:rsidRDefault="007B0ADD" w:rsidP="00AD2B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hyperlink r:id="rId8" w:history="1">
        <w:r w:rsidR="00724509" w:rsidRPr="0081482A">
          <w:rPr>
            <w:rStyle w:val="a6"/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 xml:space="preserve">Постановление Совета Министров Республики Беларусь от </w:t>
        </w:r>
        <w:r w:rsidR="0056475E" w:rsidRPr="0081482A">
          <w:rPr>
            <w:rStyle w:val="a6"/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18 марта</w:t>
        </w:r>
        <w:r w:rsidR="00724509" w:rsidRPr="0081482A">
          <w:rPr>
            <w:rStyle w:val="a6"/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 20</w:t>
        </w:r>
        <w:r w:rsidR="0056475E" w:rsidRPr="0081482A">
          <w:rPr>
            <w:rStyle w:val="a6"/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1</w:t>
        </w:r>
        <w:r w:rsidR="00724509" w:rsidRPr="0081482A">
          <w:rPr>
            <w:rStyle w:val="a6"/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6 г. N </w:t>
        </w:r>
        <w:r w:rsidR="0056475E" w:rsidRPr="0081482A">
          <w:rPr>
            <w:rStyle w:val="a6"/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216</w:t>
        </w:r>
        <w:r w:rsidR="00724509" w:rsidRPr="0081482A">
          <w:rPr>
            <w:rStyle w:val="a6"/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 xml:space="preserve"> «</w:t>
        </w:r>
        <w:r w:rsidR="009865D4" w:rsidRPr="0081482A">
          <w:rPr>
            <w:rStyle w:val="a6"/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Об утверждении положений по вопросам энергосбережения»</w:t>
        </w:r>
      </w:hyperlink>
    </w:p>
    <w:p w:rsidR="004A6DE9" w:rsidRDefault="004A6DE9" w:rsidP="00AD2B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A6DE9" w:rsidRPr="00AB4943" w:rsidRDefault="004A6DE9" w:rsidP="00AD2B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A6DE9" w:rsidRDefault="007B0ADD" w:rsidP="004A6D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hyperlink r:id="rId9" w:history="1">
        <w:r w:rsidR="004A6DE9" w:rsidRPr="0081482A">
          <w:rPr>
            <w:rStyle w:val="a6"/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Постановление Совета Министров Республики Беларусь от 14 октября 2015 г. N 855 «Положение о разработке энергосбережения»</w:t>
        </w:r>
      </w:hyperlink>
    </w:p>
    <w:p w:rsidR="004A6DE9" w:rsidRDefault="004A6DE9" w:rsidP="004A6D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A6DE9" w:rsidRDefault="004A6DE9" w:rsidP="004A6D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</w:p>
    <w:p w:rsidR="00724509" w:rsidRPr="00AD2B32" w:rsidRDefault="00724509" w:rsidP="00AD2B32">
      <w:pPr>
        <w:spacing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sectPr w:rsidR="00724509" w:rsidRPr="00AD2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ADF"/>
    <w:rsid w:val="000721C8"/>
    <w:rsid w:val="00141F33"/>
    <w:rsid w:val="004A6DE9"/>
    <w:rsid w:val="0056475E"/>
    <w:rsid w:val="005A439A"/>
    <w:rsid w:val="005D037D"/>
    <w:rsid w:val="005D79EA"/>
    <w:rsid w:val="00694ADF"/>
    <w:rsid w:val="00724509"/>
    <w:rsid w:val="007B0ADD"/>
    <w:rsid w:val="0081482A"/>
    <w:rsid w:val="00983331"/>
    <w:rsid w:val="009865D4"/>
    <w:rsid w:val="00A35612"/>
    <w:rsid w:val="00AD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46662-0BE4-4639-9A5E-C072F2B8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4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24509"/>
    <w:rPr>
      <w:i/>
      <w:iCs/>
    </w:rPr>
  </w:style>
  <w:style w:type="character" w:styleId="a5">
    <w:name w:val="Strong"/>
    <w:basedOn w:val="a0"/>
    <w:uiPriority w:val="22"/>
    <w:qFormat/>
    <w:rsid w:val="00724509"/>
    <w:rPr>
      <w:b/>
      <w:bCs/>
    </w:rPr>
  </w:style>
  <w:style w:type="character" w:styleId="a6">
    <w:name w:val="Hyperlink"/>
    <w:basedOn w:val="a0"/>
    <w:uiPriority w:val="99"/>
    <w:unhideWhenUsed/>
    <w:rsid w:val="008148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by/document/?guid=12551&amp;p0=C2160021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avo.by/document/?guid=3871&amp;p0=C221001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.by/document/?guid=3871&amp;p0=P0070000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ravo.by/document/?guid=12551&amp;p0=H11500239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pravo.by/document/?guid=12551&amp;p0=C215008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Eco1</dc:creator>
  <cp:keywords/>
  <dc:description/>
  <cp:lastModifiedBy>KOMP4</cp:lastModifiedBy>
  <cp:revision>4</cp:revision>
  <dcterms:created xsi:type="dcterms:W3CDTF">2024-02-15T14:15:00Z</dcterms:created>
  <dcterms:modified xsi:type="dcterms:W3CDTF">2024-02-15T14:30:00Z</dcterms:modified>
</cp:coreProperties>
</file>