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15B" w:rsidRPr="000114B3" w:rsidRDefault="00D0315B" w:rsidP="000114B3">
      <w:pPr>
        <w:pStyle w:val="1"/>
        <w:shd w:val="clear" w:color="auto" w:fill="FFFFFF"/>
        <w:spacing w:before="0" w:beforeAutospacing="0" w:after="180" w:afterAutospacing="0"/>
        <w:jc w:val="both"/>
        <w:rPr>
          <w:rFonts w:ascii="Bookman Old Style" w:hAnsi="Bookman Old Style"/>
          <w:i/>
          <w:color w:val="C00000"/>
          <w:spacing w:val="6"/>
          <w:sz w:val="32"/>
          <w:szCs w:val="32"/>
        </w:rPr>
      </w:pPr>
      <w:bookmarkStart w:id="0" w:name="_GoBack"/>
      <w:bookmarkEnd w:id="0"/>
      <w:r w:rsidRPr="000114B3">
        <w:rPr>
          <w:rFonts w:ascii="Bookman Old Style" w:hAnsi="Bookman Old Style"/>
          <w:i/>
          <w:color w:val="C00000"/>
          <w:spacing w:val="6"/>
          <w:sz w:val="32"/>
          <w:szCs w:val="32"/>
        </w:rPr>
        <w:t xml:space="preserve">Эта правда жестока, эта память тяжела. Трагедию </w:t>
      </w:r>
      <w:proofErr w:type="spellStart"/>
      <w:r w:rsidRPr="000114B3">
        <w:rPr>
          <w:rFonts w:ascii="Bookman Old Style" w:hAnsi="Bookman Old Style"/>
          <w:i/>
          <w:color w:val="C00000"/>
          <w:spacing w:val="6"/>
          <w:sz w:val="32"/>
          <w:szCs w:val="32"/>
        </w:rPr>
        <w:t>Вороновского</w:t>
      </w:r>
      <w:proofErr w:type="spellEnd"/>
      <w:r w:rsidRPr="000114B3">
        <w:rPr>
          <w:rFonts w:ascii="Bookman Old Style" w:hAnsi="Bookman Old Style"/>
          <w:i/>
          <w:color w:val="C00000"/>
          <w:spacing w:val="6"/>
          <w:sz w:val="32"/>
          <w:szCs w:val="32"/>
        </w:rPr>
        <w:t xml:space="preserve"> гетто вспомнили </w:t>
      </w:r>
      <w:r w:rsidR="000114B3">
        <w:rPr>
          <w:rFonts w:ascii="Bookman Old Style" w:hAnsi="Bookman Old Style"/>
          <w:i/>
          <w:color w:val="C00000"/>
          <w:spacing w:val="6"/>
          <w:sz w:val="32"/>
          <w:szCs w:val="32"/>
        </w:rPr>
        <w:t xml:space="preserve">                      </w:t>
      </w:r>
      <w:r w:rsidRPr="000114B3">
        <w:rPr>
          <w:rFonts w:ascii="Bookman Old Style" w:hAnsi="Bookman Old Style"/>
          <w:i/>
          <w:color w:val="C00000"/>
          <w:spacing w:val="6"/>
          <w:sz w:val="32"/>
          <w:szCs w:val="32"/>
        </w:rPr>
        <w:t>на митинге-реквиеме</w:t>
      </w:r>
      <w:r w:rsidR="000114B3" w:rsidRPr="000114B3">
        <w:rPr>
          <w:rFonts w:ascii="Bookman Old Style" w:hAnsi="Bookman Old Style"/>
          <w:i/>
          <w:color w:val="C00000"/>
          <w:spacing w:val="6"/>
          <w:sz w:val="32"/>
          <w:szCs w:val="32"/>
        </w:rPr>
        <w:t xml:space="preserve"> </w:t>
      </w:r>
    </w:p>
    <w:p w:rsidR="00D0315B" w:rsidRPr="000114B3" w:rsidRDefault="00D0315B" w:rsidP="00D0315B">
      <w:pPr>
        <w:shd w:val="clear" w:color="auto" w:fill="FFFFFF"/>
        <w:spacing w:after="180" w:line="240" w:lineRule="auto"/>
        <w:outlineLvl w:val="0"/>
        <w:rPr>
          <w:rFonts w:ascii="Bookman Old Style" w:eastAsia="Times New Roman" w:hAnsi="Bookman Old Style" w:cs="Times New Roman"/>
          <w:b/>
          <w:bCs/>
          <w:i/>
          <w:color w:val="C00000"/>
          <w:spacing w:val="6"/>
          <w:kern w:val="36"/>
          <w:sz w:val="32"/>
          <w:szCs w:val="32"/>
          <w:lang w:eastAsia="ru-RU"/>
        </w:rPr>
      </w:pPr>
    </w:p>
    <w:p w:rsidR="00D0315B" w:rsidRPr="00D8787E" w:rsidRDefault="00D0315B" w:rsidP="00D8787E">
      <w:pPr>
        <w:shd w:val="clear" w:color="auto" w:fill="FFFFFF"/>
        <w:spacing w:after="180" w:line="240" w:lineRule="auto"/>
        <w:jc w:val="both"/>
        <w:outlineLvl w:val="0"/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</w:pPr>
      <w:r w:rsidRPr="00D8787E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 xml:space="preserve">Трагические события разворачивались </w:t>
      </w:r>
      <w:r w:rsidR="00D8787E" w:rsidRPr="00D8787E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 xml:space="preserve">на северо-восточной окраине </w:t>
      </w:r>
      <w:r w:rsidR="000114B3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 xml:space="preserve">в районе полустанка </w:t>
      </w:r>
      <w:r w:rsidR="00D8787E" w:rsidRPr="00D8787E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>посёлка</w:t>
      </w:r>
      <w:r w:rsidRPr="00D8787E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 xml:space="preserve"> Вороново 14 ноября 1941 года. Здесь было расстреляно 800 </w:t>
      </w:r>
      <w:proofErr w:type="gramStart"/>
      <w:r w:rsidRPr="00D8787E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>жителей</w:t>
      </w:r>
      <w:proofErr w:type="gramEnd"/>
      <w:r w:rsidRPr="00D8787E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 xml:space="preserve"> </w:t>
      </w:r>
      <w:r w:rsidR="002A30A0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>привезённых из города</w:t>
      </w:r>
      <w:r w:rsidR="00D8787E" w:rsidRPr="00D8787E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 xml:space="preserve"> Вильнюса</w:t>
      </w:r>
      <w:r w:rsidR="000114B3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 xml:space="preserve">. Среди них                         </w:t>
      </w:r>
      <w:r w:rsidR="00D8787E" w:rsidRPr="00D8787E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 xml:space="preserve"> </w:t>
      </w:r>
      <w:r w:rsidRPr="00D8787E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>— професс</w:t>
      </w:r>
      <w:r w:rsidR="00D8787E" w:rsidRPr="00D8787E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>ор</w:t>
      </w:r>
      <w:r w:rsidR="000114B3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>а</w:t>
      </w:r>
      <w:r w:rsidR="00D8787E" w:rsidRPr="00D8787E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>, врач</w:t>
      </w:r>
      <w:r w:rsidR="000114B3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>и</w:t>
      </w:r>
      <w:r w:rsidR="00D8787E" w:rsidRPr="00D8787E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>, юрист</w:t>
      </w:r>
      <w:r w:rsidR="000114B3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>ы</w:t>
      </w:r>
      <w:r w:rsidR="00D8787E" w:rsidRPr="00D8787E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 xml:space="preserve">, </w:t>
      </w:r>
      <w:proofErr w:type="gramStart"/>
      <w:r w:rsidR="00D8787E" w:rsidRPr="00D8787E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>учител</w:t>
      </w:r>
      <w:r w:rsidR="000114B3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>я</w:t>
      </w:r>
      <w:r w:rsidR="00D8787E" w:rsidRPr="00D8787E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>,</w:t>
      </w:r>
      <w:r w:rsidR="000114B3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 xml:space="preserve">   </w:t>
      </w:r>
      <w:proofErr w:type="gramEnd"/>
      <w:r w:rsidR="000114B3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 xml:space="preserve">                                            </w:t>
      </w:r>
      <w:r w:rsidR="00D8787E" w:rsidRPr="00D8787E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 xml:space="preserve"> </w:t>
      </w:r>
      <w:r w:rsidRPr="00D8787E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>их родственник</w:t>
      </w:r>
      <w:r w:rsidR="000114B3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>и</w:t>
      </w:r>
      <w:r w:rsidRPr="00D8787E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>.</w:t>
      </w:r>
    </w:p>
    <w:p w:rsidR="000114B3" w:rsidRDefault="000114B3" w:rsidP="00D8787E">
      <w:pPr>
        <w:shd w:val="clear" w:color="auto" w:fill="FFFFFF"/>
        <w:spacing w:after="180" w:line="240" w:lineRule="auto"/>
        <w:jc w:val="both"/>
        <w:outlineLvl w:val="0"/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</w:pPr>
      <w:r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>В 81-ю годовщину трагических событий,</w:t>
      </w:r>
      <w:r w:rsidR="00D0315B" w:rsidRPr="00D8787E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 xml:space="preserve"> возле могилы жертвам фашизма собрались представители местной власти, трудовых коллективов, молодежь, чтобы почтить память покоящихся здесь мирных жителей</w:t>
      </w:r>
      <w:r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 xml:space="preserve">                    </w:t>
      </w:r>
      <w:r w:rsidR="00D0315B" w:rsidRPr="00D8787E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 xml:space="preserve"> и вспомнить </w:t>
      </w:r>
      <w:r w:rsidR="00D8787E" w:rsidRPr="00D8787E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 xml:space="preserve">страницы военной истории. </w:t>
      </w:r>
    </w:p>
    <w:p w:rsidR="00D0315B" w:rsidRPr="00D8787E" w:rsidRDefault="00BB120D" w:rsidP="00D8787E">
      <w:pPr>
        <w:shd w:val="clear" w:color="auto" w:fill="FFFFFF"/>
        <w:spacing w:after="180" w:line="240" w:lineRule="auto"/>
        <w:jc w:val="both"/>
        <w:outlineLvl w:val="0"/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</w:pPr>
      <w:r>
        <w:rPr>
          <w:rFonts w:ascii="Bookman Old Style" w:hAnsi="Bookman Old Style"/>
          <w:b/>
          <w:i/>
          <w:iCs/>
          <w:color w:val="002060"/>
          <w:spacing w:val="6"/>
          <w:sz w:val="28"/>
          <w:szCs w:val="28"/>
        </w:rPr>
        <w:t xml:space="preserve">Во время </w:t>
      </w:r>
      <w:proofErr w:type="gramStart"/>
      <w:r>
        <w:rPr>
          <w:rFonts w:ascii="Bookman Old Style" w:hAnsi="Bookman Old Style"/>
          <w:b/>
          <w:i/>
          <w:iCs/>
          <w:color w:val="002060"/>
          <w:spacing w:val="6"/>
          <w:sz w:val="28"/>
          <w:szCs w:val="28"/>
        </w:rPr>
        <w:t xml:space="preserve">оккупации, </w:t>
      </w:r>
      <w:r w:rsidR="00D8787E" w:rsidRPr="00D8787E">
        <w:rPr>
          <w:rFonts w:ascii="Bookman Old Style" w:hAnsi="Bookman Old Style"/>
          <w:b/>
          <w:i/>
          <w:iCs/>
          <w:color w:val="002060"/>
          <w:spacing w:val="6"/>
          <w:sz w:val="28"/>
          <w:szCs w:val="28"/>
        </w:rPr>
        <w:t xml:space="preserve"> </w:t>
      </w:r>
      <w:r>
        <w:rPr>
          <w:rFonts w:ascii="Bookman Old Style" w:hAnsi="Bookman Old Style"/>
          <w:b/>
          <w:i/>
          <w:iCs/>
          <w:color w:val="002060"/>
          <w:spacing w:val="6"/>
          <w:sz w:val="28"/>
          <w:szCs w:val="28"/>
        </w:rPr>
        <w:t>в</w:t>
      </w:r>
      <w:proofErr w:type="gramEnd"/>
      <w:r>
        <w:rPr>
          <w:rFonts w:ascii="Bookman Old Style" w:hAnsi="Bookman Old Style"/>
          <w:b/>
          <w:i/>
          <w:iCs/>
          <w:color w:val="002060"/>
          <w:spacing w:val="6"/>
          <w:sz w:val="28"/>
          <w:szCs w:val="28"/>
        </w:rPr>
        <w:t xml:space="preserve"> районе </w:t>
      </w:r>
      <w:r w:rsidR="000114B3">
        <w:rPr>
          <w:rFonts w:ascii="Bookman Old Style" w:hAnsi="Bookman Old Style"/>
          <w:b/>
          <w:i/>
          <w:iCs/>
          <w:color w:val="002060"/>
          <w:spacing w:val="6"/>
          <w:sz w:val="28"/>
          <w:szCs w:val="28"/>
        </w:rPr>
        <w:t xml:space="preserve">было </w:t>
      </w:r>
      <w:r w:rsidR="00D0315B" w:rsidRPr="00D8787E">
        <w:rPr>
          <w:rFonts w:ascii="Bookman Old Style" w:hAnsi="Bookman Old Style"/>
          <w:b/>
          <w:i/>
          <w:iCs/>
          <w:color w:val="002060"/>
          <w:spacing w:val="6"/>
          <w:sz w:val="28"/>
          <w:szCs w:val="28"/>
        </w:rPr>
        <w:t>созда</w:t>
      </w:r>
      <w:r w:rsidR="000114B3">
        <w:rPr>
          <w:rFonts w:ascii="Bookman Old Style" w:hAnsi="Bookman Old Style"/>
          <w:b/>
          <w:i/>
          <w:iCs/>
          <w:color w:val="002060"/>
          <w:spacing w:val="6"/>
          <w:sz w:val="28"/>
          <w:szCs w:val="28"/>
        </w:rPr>
        <w:t>но</w:t>
      </w:r>
      <w:r>
        <w:rPr>
          <w:rFonts w:ascii="Bookman Old Style" w:hAnsi="Bookman Old Style"/>
          <w:b/>
          <w:i/>
          <w:iCs/>
          <w:color w:val="002060"/>
          <w:spacing w:val="6"/>
          <w:sz w:val="28"/>
          <w:szCs w:val="28"/>
        </w:rPr>
        <w:t xml:space="preserve"> два гетто, где </w:t>
      </w:r>
      <w:r w:rsidR="00D0315B" w:rsidRPr="00D8787E">
        <w:rPr>
          <w:rFonts w:ascii="Bookman Old Style" w:hAnsi="Bookman Old Style"/>
          <w:b/>
          <w:i/>
          <w:iCs/>
          <w:color w:val="002060"/>
          <w:spacing w:val="6"/>
          <w:sz w:val="28"/>
          <w:szCs w:val="28"/>
        </w:rPr>
        <w:t xml:space="preserve">в нечеловеческих условиях содержались люди. </w:t>
      </w:r>
      <w:r w:rsidR="000114B3">
        <w:rPr>
          <w:rFonts w:ascii="Bookman Old Style" w:hAnsi="Bookman Old Style"/>
          <w:b/>
          <w:i/>
          <w:iCs/>
          <w:color w:val="002060"/>
          <w:spacing w:val="6"/>
          <w:sz w:val="28"/>
          <w:szCs w:val="28"/>
        </w:rPr>
        <w:t xml:space="preserve">                             </w:t>
      </w:r>
      <w:r w:rsidR="00D0315B" w:rsidRPr="00D8787E">
        <w:rPr>
          <w:rFonts w:ascii="Bookman Old Style" w:hAnsi="Bookman Old Style"/>
          <w:b/>
          <w:i/>
          <w:iCs/>
          <w:color w:val="002060"/>
          <w:spacing w:val="6"/>
          <w:sz w:val="28"/>
          <w:szCs w:val="28"/>
        </w:rPr>
        <w:t>В результате одной из зверских «акций» (так назвали массовое уничтожение евреев каратели) появилась очередн</w:t>
      </w:r>
      <w:r w:rsidR="00D8787E" w:rsidRPr="00D8787E">
        <w:rPr>
          <w:rFonts w:ascii="Bookman Old Style" w:hAnsi="Bookman Old Style"/>
          <w:b/>
          <w:i/>
          <w:iCs/>
          <w:color w:val="002060"/>
          <w:spacing w:val="6"/>
          <w:sz w:val="28"/>
          <w:szCs w:val="28"/>
        </w:rPr>
        <w:t xml:space="preserve">ая могила жертв фашизма </w:t>
      </w:r>
      <w:r w:rsidR="00D0315B" w:rsidRPr="00D8787E">
        <w:rPr>
          <w:rFonts w:ascii="Bookman Old Style" w:hAnsi="Bookman Old Style"/>
          <w:b/>
          <w:i/>
          <w:iCs/>
          <w:color w:val="002060"/>
          <w:spacing w:val="6"/>
          <w:sz w:val="28"/>
          <w:szCs w:val="28"/>
        </w:rPr>
        <w:t>в которой покоятся сотни свезенных сюда из литовского горо</w:t>
      </w:r>
      <w:r w:rsidR="000114B3">
        <w:rPr>
          <w:rFonts w:ascii="Bookman Old Style" w:hAnsi="Bookman Old Style"/>
          <w:b/>
          <w:i/>
          <w:iCs/>
          <w:color w:val="002060"/>
          <w:spacing w:val="6"/>
          <w:sz w:val="28"/>
          <w:szCs w:val="28"/>
        </w:rPr>
        <w:t>да представителей интеллигенции и</w:t>
      </w:r>
      <w:r w:rsidR="00D8787E" w:rsidRPr="00D8787E">
        <w:rPr>
          <w:rFonts w:ascii="Bookman Old Style" w:hAnsi="Bookman Old Style"/>
          <w:b/>
          <w:i/>
          <w:iCs/>
          <w:color w:val="002060"/>
          <w:spacing w:val="6"/>
          <w:sz w:val="28"/>
          <w:szCs w:val="28"/>
        </w:rPr>
        <w:t xml:space="preserve"> членов</w:t>
      </w:r>
      <w:r w:rsidR="000114B3">
        <w:rPr>
          <w:rFonts w:ascii="Bookman Old Style" w:hAnsi="Bookman Old Style"/>
          <w:b/>
          <w:i/>
          <w:iCs/>
          <w:color w:val="002060"/>
          <w:spacing w:val="6"/>
          <w:sz w:val="28"/>
          <w:szCs w:val="28"/>
        </w:rPr>
        <w:t xml:space="preserve">                                  </w:t>
      </w:r>
      <w:r w:rsidR="002A30A0">
        <w:rPr>
          <w:rFonts w:ascii="Bookman Old Style" w:hAnsi="Bookman Old Style"/>
          <w:b/>
          <w:i/>
          <w:iCs/>
          <w:color w:val="002060"/>
          <w:spacing w:val="6"/>
          <w:sz w:val="28"/>
          <w:szCs w:val="28"/>
        </w:rPr>
        <w:t xml:space="preserve"> их семей, имена которых до настоящего времени                            не установлены.</w:t>
      </w:r>
    </w:p>
    <w:p w:rsidR="00814878" w:rsidRDefault="00BB120D" w:rsidP="00D8787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Bookman Old Style" w:hAnsi="Bookman Old Style"/>
          <w:b/>
          <w:i/>
          <w:color w:val="002060"/>
          <w:spacing w:val="6"/>
          <w:sz w:val="28"/>
          <w:szCs w:val="28"/>
        </w:rPr>
      </w:pPr>
      <w:r>
        <w:rPr>
          <w:rFonts w:ascii="Bookman Old Style" w:hAnsi="Bookman Old Style"/>
          <w:b/>
          <w:i/>
          <w:color w:val="002060"/>
          <w:spacing w:val="6"/>
          <w:sz w:val="28"/>
          <w:szCs w:val="28"/>
        </w:rPr>
        <w:t xml:space="preserve">Спустя десятилетия, </w:t>
      </w:r>
      <w:r w:rsidR="00D8787E" w:rsidRPr="00D8787E">
        <w:rPr>
          <w:rFonts w:ascii="Bookman Old Style" w:hAnsi="Bookman Old Style"/>
          <w:b/>
          <w:i/>
          <w:color w:val="002060"/>
          <w:spacing w:val="6"/>
          <w:sz w:val="28"/>
          <w:szCs w:val="28"/>
        </w:rPr>
        <w:t>б</w:t>
      </w:r>
      <w:r w:rsidR="00D0315B" w:rsidRPr="00D8787E">
        <w:rPr>
          <w:rFonts w:ascii="Bookman Old Style" w:hAnsi="Bookman Old Style"/>
          <w:b/>
          <w:i/>
          <w:color w:val="002060"/>
          <w:spacing w:val="6"/>
          <w:sz w:val="28"/>
          <w:szCs w:val="28"/>
        </w:rPr>
        <w:t>лагодаря проводимой поисковой работе стали известны фамилии пяти расстрелянных. Они нанесены на информационную плиту памятного знака. Во время митинга-реквиема состоялось</w:t>
      </w:r>
      <w:r>
        <w:rPr>
          <w:rFonts w:ascii="Bookman Old Style" w:hAnsi="Bookman Old Style"/>
          <w:b/>
          <w:i/>
          <w:color w:val="002060"/>
          <w:spacing w:val="6"/>
          <w:sz w:val="28"/>
          <w:szCs w:val="28"/>
        </w:rPr>
        <w:t xml:space="preserve">                                     </w:t>
      </w:r>
      <w:r w:rsidR="00D0315B" w:rsidRPr="00D8787E">
        <w:rPr>
          <w:rFonts w:ascii="Bookman Old Style" w:hAnsi="Bookman Old Style"/>
          <w:b/>
          <w:i/>
          <w:color w:val="002060"/>
          <w:spacing w:val="6"/>
          <w:sz w:val="28"/>
          <w:szCs w:val="28"/>
        </w:rPr>
        <w:t xml:space="preserve"> ее открытие. Отныне увековечены имена художника </w:t>
      </w:r>
      <w:proofErr w:type="spellStart"/>
      <w:r w:rsidR="00D0315B" w:rsidRPr="00D8787E">
        <w:rPr>
          <w:rFonts w:ascii="Bookman Old Style" w:hAnsi="Bookman Old Style"/>
          <w:b/>
          <w:i/>
          <w:color w:val="002060"/>
          <w:spacing w:val="6"/>
          <w:sz w:val="28"/>
          <w:szCs w:val="28"/>
        </w:rPr>
        <w:t>Трегера</w:t>
      </w:r>
      <w:proofErr w:type="spellEnd"/>
      <w:r w:rsidR="00D0315B" w:rsidRPr="00D8787E">
        <w:rPr>
          <w:rFonts w:ascii="Bookman Old Style" w:hAnsi="Bookman Old Style"/>
          <w:b/>
          <w:i/>
          <w:color w:val="002060"/>
          <w:spacing w:val="6"/>
          <w:sz w:val="28"/>
          <w:szCs w:val="28"/>
        </w:rPr>
        <w:t xml:space="preserve"> </w:t>
      </w:r>
      <w:proofErr w:type="spellStart"/>
      <w:r w:rsidR="00D0315B" w:rsidRPr="00D8787E">
        <w:rPr>
          <w:rFonts w:ascii="Bookman Old Style" w:hAnsi="Bookman Old Style"/>
          <w:b/>
          <w:i/>
          <w:color w:val="002060"/>
          <w:spacing w:val="6"/>
          <w:sz w:val="28"/>
          <w:szCs w:val="28"/>
        </w:rPr>
        <w:t>Трубияша</w:t>
      </w:r>
      <w:proofErr w:type="spellEnd"/>
      <w:r w:rsidR="00D0315B" w:rsidRPr="00D8787E">
        <w:rPr>
          <w:rFonts w:ascii="Bookman Old Style" w:hAnsi="Bookman Old Style"/>
          <w:b/>
          <w:i/>
          <w:color w:val="002060"/>
          <w:spacing w:val="6"/>
          <w:sz w:val="28"/>
          <w:szCs w:val="28"/>
        </w:rPr>
        <w:t xml:space="preserve">, написавшего известный портрет Франклина Рузвельта, доктора филологии Натана </w:t>
      </w:r>
      <w:proofErr w:type="spellStart"/>
      <w:r w:rsidR="00D0315B" w:rsidRPr="00D8787E">
        <w:rPr>
          <w:rFonts w:ascii="Bookman Old Style" w:hAnsi="Bookman Old Style"/>
          <w:b/>
          <w:i/>
          <w:color w:val="002060"/>
          <w:spacing w:val="6"/>
          <w:sz w:val="28"/>
          <w:szCs w:val="28"/>
        </w:rPr>
        <w:t>Циммеля</w:t>
      </w:r>
      <w:proofErr w:type="spellEnd"/>
      <w:r w:rsidR="00D0315B" w:rsidRPr="00D8787E">
        <w:rPr>
          <w:rFonts w:ascii="Bookman Old Style" w:hAnsi="Bookman Old Style"/>
          <w:b/>
          <w:i/>
          <w:color w:val="002060"/>
          <w:spacing w:val="6"/>
          <w:sz w:val="28"/>
          <w:szCs w:val="28"/>
        </w:rPr>
        <w:t xml:space="preserve">, профессора Варшавского университета </w:t>
      </w:r>
      <w:proofErr w:type="spellStart"/>
      <w:r w:rsidR="00D0315B" w:rsidRPr="00D8787E">
        <w:rPr>
          <w:rFonts w:ascii="Bookman Old Style" w:hAnsi="Bookman Old Style"/>
          <w:b/>
          <w:i/>
          <w:color w:val="002060"/>
          <w:spacing w:val="6"/>
          <w:sz w:val="28"/>
          <w:szCs w:val="28"/>
        </w:rPr>
        <w:t>Обербаха</w:t>
      </w:r>
      <w:proofErr w:type="spellEnd"/>
      <w:r w:rsidR="00D0315B" w:rsidRPr="00D8787E">
        <w:rPr>
          <w:rFonts w:ascii="Bookman Old Style" w:hAnsi="Bookman Old Style"/>
          <w:b/>
          <w:i/>
          <w:color w:val="002060"/>
          <w:spacing w:val="6"/>
          <w:sz w:val="28"/>
          <w:szCs w:val="28"/>
        </w:rPr>
        <w:t xml:space="preserve">, доктора </w:t>
      </w:r>
      <w:proofErr w:type="spellStart"/>
      <w:r w:rsidR="00D0315B" w:rsidRPr="00D8787E">
        <w:rPr>
          <w:rFonts w:ascii="Bookman Old Style" w:hAnsi="Bookman Old Style"/>
          <w:b/>
          <w:i/>
          <w:color w:val="002060"/>
          <w:spacing w:val="6"/>
          <w:sz w:val="28"/>
          <w:szCs w:val="28"/>
        </w:rPr>
        <w:t>Гершуня</w:t>
      </w:r>
      <w:proofErr w:type="spellEnd"/>
      <w:r w:rsidR="00D0315B" w:rsidRPr="00D8787E">
        <w:rPr>
          <w:rFonts w:ascii="Bookman Old Style" w:hAnsi="Bookman Old Style"/>
          <w:b/>
          <w:i/>
          <w:color w:val="002060"/>
          <w:spacing w:val="6"/>
          <w:sz w:val="28"/>
          <w:szCs w:val="28"/>
        </w:rPr>
        <w:t xml:space="preserve"> и профессора-математика </w:t>
      </w:r>
      <w:proofErr w:type="spellStart"/>
      <w:r w:rsidR="00D0315B" w:rsidRPr="00D8787E">
        <w:rPr>
          <w:rFonts w:ascii="Bookman Old Style" w:hAnsi="Bookman Old Style"/>
          <w:b/>
          <w:i/>
          <w:color w:val="002060"/>
          <w:spacing w:val="6"/>
          <w:sz w:val="28"/>
          <w:szCs w:val="28"/>
        </w:rPr>
        <w:t>Идельсона</w:t>
      </w:r>
      <w:proofErr w:type="spellEnd"/>
      <w:r w:rsidR="00D0315B" w:rsidRPr="00D8787E">
        <w:rPr>
          <w:rFonts w:ascii="Bookman Old Style" w:hAnsi="Bookman Old Style"/>
          <w:b/>
          <w:i/>
          <w:color w:val="002060"/>
          <w:spacing w:val="6"/>
          <w:sz w:val="28"/>
          <w:szCs w:val="28"/>
        </w:rPr>
        <w:t>.</w:t>
      </w:r>
    </w:p>
    <w:p w:rsidR="000114B3" w:rsidRDefault="000114B3" w:rsidP="00D8787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Bookman Old Style" w:hAnsi="Bookman Old Style"/>
          <w:b/>
          <w:i/>
          <w:color w:val="002060"/>
          <w:spacing w:val="6"/>
          <w:sz w:val="28"/>
          <w:szCs w:val="28"/>
        </w:rPr>
      </w:pPr>
      <w:r>
        <w:rPr>
          <w:rFonts w:ascii="Bookman Old Style" w:hAnsi="Bookman Old Style"/>
          <w:b/>
          <w:i/>
          <w:color w:val="002060"/>
          <w:spacing w:val="6"/>
          <w:sz w:val="28"/>
          <w:szCs w:val="28"/>
        </w:rPr>
        <w:t xml:space="preserve">В митинге-реквиеме принял участие военный комиссар </w:t>
      </w:r>
      <w:proofErr w:type="spellStart"/>
      <w:r>
        <w:rPr>
          <w:rFonts w:ascii="Bookman Old Style" w:hAnsi="Bookman Old Style"/>
          <w:b/>
          <w:i/>
          <w:color w:val="002060"/>
          <w:spacing w:val="6"/>
          <w:sz w:val="28"/>
          <w:szCs w:val="28"/>
        </w:rPr>
        <w:t>Вороновского</w:t>
      </w:r>
      <w:proofErr w:type="spellEnd"/>
      <w:r>
        <w:rPr>
          <w:rFonts w:ascii="Bookman Old Style" w:hAnsi="Bookman Old Style"/>
          <w:b/>
          <w:i/>
          <w:color w:val="002060"/>
          <w:spacing w:val="6"/>
          <w:sz w:val="28"/>
          <w:szCs w:val="28"/>
        </w:rPr>
        <w:t xml:space="preserve"> района, активист районной организации союза офицеров подполковник </w:t>
      </w:r>
      <w:proofErr w:type="spellStart"/>
      <w:r>
        <w:rPr>
          <w:rFonts w:ascii="Bookman Old Style" w:hAnsi="Bookman Old Style"/>
          <w:b/>
          <w:i/>
          <w:color w:val="002060"/>
          <w:spacing w:val="6"/>
          <w:sz w:val="28"/>
          <w:szCs w:val="28"/>
        </w:rPr>
        <w:t>А.Гайжевский</w:t>
      </w:r>
      <w:proofErr w:type="spellEnd"/>
      <w:r>
        <w:rPr>
          <w:rFonts w:ascii="Bookman Old Style" w:hAnsi="Bookman Old Style"/>
          <w:b/>
          <w:i/>
          <w:color w:val="002060"/>
          <w:spacing w:val="6"/>
          <w:sz w:val="28"/>
          <w:szCs w:val="28"/>
        </w:rPr>
        <w:t>.</w:t>
      </w:r>
    </w:p>
    <w:p w:rsidR="002A30A0" w:rsidRDefault="002A30A0" w:rsidP="00D8787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Bookman Old Style" w:hAnsi="Bookman Old Style"/>
          <w:b/>
          <w:i/>
          <w:color w:val="002060"/>
          <w:spacing w:val="6"/>
          <w:sz w:val="28"/>
          <w:szCs w:val="28"/>
        </w:rPr>
      </w:pPr>
      <w:r w:rsidRPr="002A30A0">
        <w:rPr>
          <w:rFonts w:ascii="Bookman Old Style" w:hAnsi="Bookman Old Style"/>
          <w:b/>
          <w:i/>
          <w:noProof/>
          <w:color w:val="002060"/>
          <w:spacing w:val="6"/>
          <w:sz w:val="28"/>
          <w:szCs w:val="28"/>
        </w:rPr>
        <w:lastRenderedPageBreak/>
        <w:drawing>
          <wp:inline distT="0" distB="0" distL="0" distR="0">
            <wp:extent cx="5940425" cy="3961933"/>
            <wp:effectExtent l="0" t="0" r="3175" b="635"/>
            <wp:docPr id="1" name="Рисунок 1" descr="D:\БСО\16fa57b6b49a48804c70a1fa3708f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СО\16fa57b6b49a48804c70a1fa3708f0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0A0" w:rsidRDefault="002A30A0" w:rsidP="00D8787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Bookman Old Style" w:hAnsi="Bookman Old Style"/>
          <w:b/>
          <w:i/>
          <w:color w:val="002060"/>
          <w:spacing w:val="6"/>
          <w:sz w:val="28"/>
          <w:szCs w:val="28"/>
        </w:rPr>
      </w:pPr>
    </w:p>
    <w:p w:rsidR="002A30A0" w:rsidRDefault="002A30A0" w:rsidP="00D8787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Bookman Old Style" w:hAnsi="Bookman Old Style"/>
          <w:b/>
          <w:i/>
          <w:color w:val="002060"/>
          <w:spacing w:val="6"/>
          <w:sz w:val="28"/>
          <w:szCs w:val="28"/>
        </w:rPr>
      </w:pPr>
    </w:p>
    <w:p w:rsidR="002A30A0" w:rsidRDefault="002A30A0" w:rsidP="00D8787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Bookman Old Style" w:hAnsi="Bookman Old Style"/>
          <w:b/>
          <w:i/>
          <w:color w:val="002060"/>
          <w:spacing w:val="6"/>
          <w:sz w:val="28"/>
          <w:szCs w:val="28"/>
        </w:rPr>
      </w:pPr>
      <w:r w:rsidRPr="002A30A0">
        <w:rPr>
          <w:rFonts w:ascii="Bookman Old Style" w:hAnsi="Bookman Old Style"/>
          <w:b/>
          <w:i/>
          <w:noProof/>
          <w:color w:val="002060"/>
          <w:spacing w:val="6"/>
          <w:sz w:val="28"/>
          <w:szCs w:val="28"/>
        </w:rPr>
        <w:drawing>
          <wp:inline distT="0" distB="0" distL="0" distR="0">
            <wp:extent cx="5940425" cy="3961933"/>
            <wp:effectExtent l="0" t="0" r="3175" b="635"/>
            <wp:docPr id="2" name="Рисунок 2" descr="D:\БСО\58ec31ca9cbaf2ef004a39a35ac2cb9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БСО\58ec31ca9cbaf2ef004a39a35ac2cb9d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0A0" w:rsidRDefault="002A30A0" w:rsidP="00D8787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Bookman Old Style" w:hAnsi="Bookman Old Style"/>
          <w:b/>
          <w:i/>
          <w:color w:val="002060"/>
          <w:spacing w:val="6"/>
          <w:sz w:val="28"/>
          <w:szCs w:val="28"/>
        </w:rPr>
      </w:pPr>
      <w:r w:rsidRPr="002A30A0">
        <w:rPr>
          <w:rFonts w:ascii="Bookman Old Style" w:hAnsi="Bookman Old Style"/>
          <w:b/>
          <w:i/>
          <w:noProof/>
          <w:color w:val="002060"/>
          <w:spacing w:val="6"/>
          <w:sz w:val="28"/>
          <w:szCs w:val="28"/>
        </w:rPr>
        <w:lastRenderedPageBreak/>
        <w:drawing>
          <wp:inline distT="0" distB="0" distL="0" distR="0">
            <wp:extent cx="5940425" cy="3961933"/>
            <wp:effectExtent l="0" t="0" r="3175" b="635"/>
            <wp:docPr id="3" name="Рисунок 3" descr="D:\БСО\f4f559060619d6a3f719f3f8a3b4cf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БСО\f4f559060619d6a3f719f3f8a3b4cf9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47" w:rsidRDefault="00D43E47" w:rsidP="00D8787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Bookman Old Style" w:hAnsi="Bookman Old Style"/>
          <w:b/>
          <w:i/>
          <w:color w:val="002060"/>
          <w:spacing w:val="6"/>
          <w:sz w:val="28"/>
          <w:szCs w:val="28"/>
        </w:rPr>
      </w:pPr>
    </w:p>
    <w:p w:rsidR="00D43E47" w:rsidRDefault="00D43E47" w:rsidP="00D8787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Bookman Old Style" w:hAnsi="Bookman Old Style"/>
          <w:b/>
          <w:i/>
          <w:color w:val="002060"/>
          <w:spacing w:val="6"/>
          <w:sz w:val="28"/>
          <w:szCs w:val="28"/>
        </w:rPr>
      </w:pPr>
    </w:p>
    <w:p w:rsidR="002A30A0" w:rsidRDefault="00D43E47" w:rsidP="00D8787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Bookman Old Style" w:hAnsi="Bookman Old Style"/>
          <w:b/>
          <w:i/>
          <w:color w:val="002060"/>
          <w:spacing w:val="6"/>
          <w:sz w:val="28"/>
          <w:szCs w:val="28"/>
        </w:rPr>
      </w:pPr>
      <w:r w:rsidRPr="002A30A0">
        <w:rPr>
          <w:rFonts w:ascii="Bookman Old Style" w:hAnsi="Bookman Old Style"/>
          <w:b/>
          <w:i/>
          <w:noProof/>
          <w:color w:val="002060"/>
          <w:spacing w:val="6"/>
          <w:sz w:val="28"/>
          <w:szCs w:val="28"/>
        </w:rPr>
        <w:drawing>
          <wp:inline distT="0" distB="0" distL="0" distR="0" wp14:anchorId="49E6825C" wp14:editId="2B23E07C">
            <wp:extent cx="5940425" cy="3961765"/>
            <wp:effectExtent l="0" t="0" r="3175" b="635"/>
            <wp:docPr id="5" name="Рисунок 5" descr="D:\БСО\ceffad1a4f3f4a794acbf57fda5bea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БСО\ceffad1a4f3f4a794acbf57fda5bea3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47" w:rsidRDefault="002A30A0" w:rsidP="00D8787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Bookman Old Style" w:hAnsi="Bookman Old Style"/>
          <w:b/>
          <w:i/>
          <w:color w:val="002060"/>
          <w:spacing w:val="6"/>
          <w:sz w:val="28"/>
          <w:szCs w:val="28"/>
        </w:rPr>
      </w:pPr>
      <w:r w:rsidRPr="002A30A0">
        <w:rPr>
          <w:rFonts w:ascii="Bookman Old Style" w:hAnsi="Bookman Old Style"/>
          <w:b/>
          <w:i/>
          <w:noProof/>
          <w:color w:val="002060"/>
          <w:spacing w:val="6"/>
          <w:sz w:val="28"/>
          <w:szCs w:val="28"/>
        </w:rPr>
        <w:lastRenderedPageBreak/>
        <w:drawing>
          <wp:inline distT="0" distB="0" distL="0" distR="0">
            <wp:extent cx="5940425" cy="3961933"/>
            <wp:effectExtent l="0" t="0" r="3175" b="635"/>
            <wp:docPr id="4" name="Рисунок 4" descr="D:\БСО\130df8ec87b52d30708715da8cdef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БСО\130df8ec87b52d30708715da8cdefe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47" w:rsidRDefault="00D43E47" w:rsidP="00D8787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Bookman Old Style" w:hAnsi="Bookman Old Style"/>
          <w:b/>
          <w:i/>
          <w:color w:val="002060"/>
          <w:spacing w:val="6"/>
          <w:sz w:val="28"/>
          <w:szCs w:val="28"/>
        </w:rPr>
      </w:pPr>
    </w:p>
    <w:p w:rsidR="00C30A65" w:rsidRDefault="002A30A0" w:rsidP="00D8787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Bookman Old Style" w:hAnsi="Bookman Old Style"/>
          <w:b/>
          <w:i/>
          <w:color w:val="002060"/>
          <w:spacing w:val="6"/>
          <w:sz w:val="28"/>
          <w:szCs w:val="28"/>
        </w:rPr>
      </w:pPr>
      <w:r w:rsidRPr="002A30A0">
        <w:rPr>
          <w:rFonts w:ascii="Bookman Old Style" w:hAnsi="Bookman Old Style"/>
          <w:b/>
          <w:i/>
          <w:noProof/>
          <w:color w:val="002060"/>
          <w:spacing w:val="6"/>
          <w:sz w:val="28"/>
          <w:szCs w:val="28"/>
        </w:rPr>
        <w:drawing>
          <wp:inline distT="0" distB="0" distL="0" distR="0">
            <wp:extent cx="5940425" cy="3961933"/>
            <wp:effectExtent l="0" t="0" r="3175" b="635"/>
            <wp:docPr id="6" name="Рисунок 6" descr="D:\БСО\e9940da680d353712ab930d95df024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БСО\e9940da680d353712ab930d95df024f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0A0" w:rsidRPr="00D8787E" w:rsidRDefault="002A30A0" w:rsidP="00D8787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Bookman Old Style" w:hAnsi="Bookman Old Style"/>
          <w:b/>
          <w:i/>
          <w:color w:val="002060"/>
          <w:spacing w:val="6"/>
          <w:sz w:val="28"/>
          <w:szCs w:val="28"/>
        </w:rPr>
      </w:pPr>
      <w:r>
        <w:rPr>
          <w:rFonts w:ascii="Bookman Old Style" w:hAnsi="Bookman Old Style"/>
          <w:b/>
          <w:i/>
          <w:color w:val="002060"/>
          <w:spacing w:val="6"/>
          <w:sz w:val="28"/>
          <w:szCs w:val="28"/>
        </w:rPr>
        <w:t>14 ноября 2022 года</w:t>
      </w:r>
    </w:p>
    <w:sectPr w:rsidR="002A30A0" w:rsidRPr="00D8787E" w:rsidSect="00D43E4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5B"/>
    <w:rsid w:val="000114B3"/>
    <w:rsid w:val="002A30A0"/>
    <w:rsid w:val="00814878"/>
    <w:rsid w:val="00994EC9"/>
    <w:rsid w:val="00BB120D"/>
    <w:rsid w:val="00C30A65"/>
    <w:rsid w:val="00D0315B"/>
    <w:rsid w:val="00D43E47"/>
    <w:rsid w:val="00D8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BDB3C-E1E5-4C7B-8D6D-12D2D617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3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1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03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Тадеуш</dc:creator>
  <cp:keywords/>
  <dc:description/>
  <cp:lastModifiedBy>KOMP4</cp:lastModifiedBy>
  <cp:revision>2</cp:revision>
  <dcterms:created xsi:type="dcterms:W3CDTF">2022-11-15T11:00:00Z</dcterms:created>
  <dcterms:modified xsi:type="dcterms:W3CDTF">2022-11-15T11:00:00Z</dcterms:modified>
</cp:coreProperties>
</file>