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24" w:rsidRDefault="00966424" w:rsidP="0096642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93939"/>
          <w:sz w:val="27"/>
          <w:szCs w:val="27"/>
        </w:rPr>
      </w:pPr>
      <w:r>
        <w:rPr>
          <w:rFonts w:ascii="Arial" w:hAnsi="Arial" w:cs="Arial"/>
          <w:b/>
          <w:bCs/>
          <w:color w:val="393939"/>
          <w:sz w:val="27"/>
          <w:szCs w:val="27"/>
        </w:rPr>
        <w:t>Не упускайте возможность стать акционером!</w:t>
      </w:r>
    </w:p>
    <w:p w:rsidR="00966424" w:rsidRDefault="00966424" w:rsidP="00966424">
      <w:pPr>
        <w:pStyle w:val="a3"/>
        <w:shd w:val="clear" w:color="auto" w:fill="FFFFFF"/>
        <w:spacing w:before="0" w:beforeAutospacing="0"/>
        <w:rPr>
          <w:rFonts w:ascii="Arial" w:hAnsi="Arial" w:cs="Arial"/>
          <w:color w:val="393939"/>
          <w:sz w:val="27"/>
          <w:szCs w:val="27"/>
        </w:rPr>
      </w:pPr>
      <w:r>
        <w:rPr>
          <w:rFonts w:ascii="Arial" w:hAnsi="Arial" w:cs="Arial"/>
          <w:color w:val="393939"/>
          <w:sz w:val="27"/>
          <w:szCs w:val="27"/>
        </w:rPr>
        <w:t xml:space="preserve">Правительством Республики Беларусь принято постановление о продлении срока обращения именных </w:t>
      </w:r>
      <w:proofErr w:type="gramStart"/>
      <w:r>
        <w:rPr>
          <w:rFonts w:ascii="Arial" w:hAnsi="Arial" w:cs="Arial"/>
          <w:color w:val="393939"/>
          <w:sz w:val="27"/>
          <w:szCs w:val="27"/>
        </w:rPr>
        <w:t>приватизационных  чеков</w:t>
      </w:r>
      <w:proofErr w:type="gramEnd"/>
      <w:r>
        <w:rPr>
          <w:rFonts w:ascii="Arial" w:hAnsi="Arial" w:cs="Arial"/>
          <w:color w:val="393939"/>
          <w:sz w:val="27"/>
          <w:szCs w:val="27"/>
        </w:rPr>
        <w:t xml:space="preserve"> «Имущество» по 31 декабря 2025 г.</w:t>
      </w:r>
    </w:p>
    <w:p w:rsidR="00966424" w:rsidRDefault="00966424" w:rsidP="00966424">
      <w:pPr>
        <w:pStyle w:val="a3"/>
        <w:shd w:val="clear" w:color="auto" w:fill="FFFFFF"/>
        <w:spacing w:before="0" w:beforeAutospacing="0"/>
        <w:rPr>
          <w:rFonts w:ascii="Arial" w:hAnsi="Arial" w:cs="Arial"/>
          <w:color w:val="393939"/>
          <w:sz w:val="27"/>
          <w:szCs w:val="27"/>
        </w:rPr>
      </w:pPr>
      <w:r>
        <w:rPr>
          <w:rFonts w:ascii="Arial" w:hAnsi="Arial" w:cs="Arial"/>
          <w:color w:val="393939"/>
          <w:sz w:val="27"/>
          <w:szCs w:val="27"/>
        </w:rPr>
        <w:t xml:space="preserve">Обменять принадлежащие гражданам чеки «Имущество» на государственные акции возможно в подразделениях ОАО «АСБ </w:t>
      </w:r>
      <w:proofErr w:type="spellStart"/>
      <w:r>
        <w:rPr>
          <w:rFonts w:ascii="Arial" w:hAnsi="Arial" w:cs="Arial"/>
          <w:color w:val="393939"/>
          <w:sz w:val="27"/>
          <w:szCs w:val="27"/>
        </w:rPr>
        <w:t>Беларусбанк</w:t>
      </w:r>
      <w:proofErr w:type="spellEnd"/>
      <w:r>
        <w:rPr>
          <w:rFonts w:ascii="Arial" w:hAnsi="Arial" w:cs="Arial"/>
          <w:color w:val="393939"/>
          <w:sz w:val="27"/>
          <w:szCs w:val="27"/>
        </w:rPr>
        <w:t>», выполняющих указанные операции (перечень таких подразделений размещен на официальном сайте банка). Там же можно ознакомиться со списком акционерных обществ, акции которых предлагаются к приобретению в обмен на чеки, и информацией об этих обществах. При обращении необходимо предъявить паспорт гражданина Беларуси и сертификат чеков «Имущество». Информацию об обмене чеков на акции акционерных обществ можно получить по телефону 147.</w:t>
      </w:r>
    </w:p>
    <w:p w:rsidR="00966424" w:rsidRDefault="00966424" w:rsidP="00966424">
      <w:pPr>
        <w:pStyle w:val="a3"/>
        <w:shd w:val="clear" w:color="auto" w:fill="FFFFFF"/>
        <w:spacing w:before="0" w:beforeAutospacing="0"/>
        <w:rPr>
          <w:rFonts w:ascii="Arial" w:hAnsi="Arial" w:cs="Arial"/>
          <w:color w:val="393939"/>
          <w:sz w:val="27"/>
          <w:szCs w:val="27"/>
        </w:rPr>
      </w:pPr>
      <w:r>
        <w:rPr>
          <w:rFonts w:ascii="Arial" w:hAnsi="Arial" w:cs="Arial"/>
          <w:color w:val="393939"/>
          <w:sz w:val="27"/>
          <w:szCs w:val="27"/>
        </w:rPr>
        <w:t>В настоящее время в обмен на чеки «Имущество» предлагаются акции более 160 открытых акционерных обществ, деятельность которых осуществляется в различных сферах производства и оказания услуг.</w:t>
      </w:r>
    </w:p>
    <w:p w:rsidR="00966424" w:rsidRDefault="00966424" w:rsidP="00966424">
      <w:pPr>
        <w:pStyle w:val="a3"/>
        <w:shd w:val="clear" w:color="auto" w:fill="FFFFFF"/>
        <w:spacing w:before="0" w:beforeAutospacing="0"/>
        <w:rPr>
          <w:rFonts w:ascii="Arial" w:hAnsi="Arial" w:cs="Arial"/>
          <w:color w:val="393939"/>
          <w:sz w:val="27"/>
          <w:szCs w:val="27"/>
        </w:rPr>
      </w:pPr>
      <w:r>
        <w:rPr>
          <w:rFonts w:ascii="Arial" w:hAnsi="Arial" w:cs="Arial"/>
          <w:color w:val="393939"/>
          <w:sz w:val="27"/>
          <w:szCs w:val="27"/>
        </w:rPr>
        <w:t>При обмене граждане имеют право использовать чеки:</w:t>
      </w:r>
    </w:p>
    <w:p w:rsidR="00966424" w:rsidRDefault="00966424" w:rsidP="00966424">
      <w:pPr>
        <w:pStyle w:val="a3"/>
        <w:shd w:val="clear" w:color="auto" w:fill="FFFFFF"/>
        <w:spacing w:before="0" w:beforeAutospacing="0"/>
        <w:rPr>
          <w:rFonts w:ascii="Arial" w:hAnsi="Arial" w:cs="Arial"/>
          <w:color w:val="393939"/>
          <w:sz w:val="27"/>
          <w:szCs w:val="27"/>
        </w:rPr>
      </w:pPr>
      <w:r>
        <w:rPr>
          <w:rFonts w:ascii="Arial" w:hAnsi="Arial" w:cs="Arial"/>
          <w:color w:val="393939"/>
          <w:sz w:val="27"/>
          <w:szCs w:val="27"/>
        </w:rPr>
        <w:t xml:space="preserve">- выданные им </w:t>
      </w:r>
      <w:proofErr w:type="gramStart"/>
      <w:r>
        <w:rPr>
          <w:rFonts w:ascii="Arial" w:hAnsi="Arial" w:cs="Arial"/>
          <w:color w:val="393939"/>
          <w:sz w:val="27"/>
          <w:szCs w:val="27"/>
        </w:rPr>
        <w:t>лично;</w:t>
      </w:r>
      <w:r>
        <w:rPr>
          <w:rFonts w:ascii="Arial" w:hAnsi="Arial" w:cs="Arial"/>
          <w:color w:val="393939"/>
          <w:sz w:val="27"/>
          <w:szCs w:val="27"/>
        </w:rPr>
        <w:br/>
        <w:t>-</w:t>
      </w:r>
      <w:proofErr w:type="gramEnd"/>
      <w:r>
        <w:rPr>
          <w:rFonts w:ascii="Arial" w:hAnsi="Arial" w:cs="Arial"/>
          <w:color w:val="393939"/>
          <w:sz w:val="27"/>
          <w:szCs w:val="27"/>
        </w:rPr>
        <w:t xml:space="preserve"> полученные по договорам дарения и (или) по наследству от близких родственников (родителей, детей, супругов, родных братьев и сестер, внуков, бабушек, дедушек, свекрови, свекра, тестя и тещи), при условии, что дарятся (наследуются) только чеки, выданные близким родственникам, но в сумме не более 250 именных приватизационных чеков «Имущество» в течение всего периода безвозмездной приватизации.</w:t>
      </w:r>
    </w:p>
    <w:p w:rsidR="00966424" w:rsidRDefault="00966424" w:rsidP="00966424">
      <w:pPr>
        <w:pStyle w:val="a3"/>
        <w:shd w:val="clear" w:color="auto" w:fill="FFFFFF"/>
        <w:spacing w:before="0" w:beforeAutospacing="0"/>
        <w:rPr>
          <w:rFonts w:ascii="Arial" w:hAnsi="Arial" w:cs="Arial"/>
          <w:color w:val="393939"/>
          <w:sz w:val="27"/>
          <w:szCs w:val="27"/>
        </w:rPr>
      </w:pPr>
      <w:r>
        <w:rPr>
          <w:rFonts w:ascii="Arial" w:hAnsi="Arial" w:cs="Arial"/>
          <w:color w:val="393939"/>
          <w:sz w:val="27"/>
          <w:szCs w:val="27"/>
        </w:rPr>
        <w:t>Став акционером, гражданин наделяется правом на участие в управлении акционерным обществом, получение дивидендов и информации о деятельности общества, а также на продажу, дарение и передачу по наследству принадлежащих ему акций.</w:t>
      </w:r>
    </w:p>
    <w:p w:rsidR="003A68D4" w:rsidRDefault="003A68D4">
      <w:bookmarkStart w:id="0" w:name="_GoBack"/>
      <w:bookmarkEnd w:id="0"/>
    </w:p>
    <w:sectPr w:rsidR="003A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24"/>
    <w:rsid w:val="003A68D4"/>
    <w:rsid w:val="009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52C2-6B14-4942-BAAE-E9CE245D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2023-11-14T07:50:00Z</dcterms:created>
  <dcterms:modified xsi:type="dcterms:W3CDTF">2023-11-14T07:51:00Z</dcterms:modified>
</cp:coreProperties>
</file>