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4D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ПАМЯТКА </w:t>
      </w:r>
    </w:p>
    <w:p w:rsidR="00663C4D" w:rsidRPr="008F6308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«О требованиях законодательства по охране историко-культурного наследия Республики Беларусь </w:t>
      </w:r>
      <w:r w:rsidRPr="00C2703E">
        <w:rPr>
          <w:rFonts w:ascii="Times New Roman" w:hAnsi="Times New Roman"/>
          <w:b/>
          <w:sz w:val="30"/>
          <w:szCs w:val="30"/>
        </w:rPr>
        <w:t>для собственников</w:t>
      </w:r>
      <w:r w:rsidRPr="008F6308">
        <w:rPr>
          <w:rFonts w:ascii="Times New Roman" w:hAnsi="Times New Roman"/>
          <w:b/>
          <w:sz w:val="30"/>
          <w:szCs w:val="30"/>
        </w:rPr>
        <w:t xml:space="preserve"> (пользователей) зданий и сооружений, имеющих статус историко-культурной ценности»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C270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t>Охранные обязательства</w:t>
      </w:r>
    </w:p>
    <w:p w:rsidR="00C2703E" w:rsidRPr="00C2703E" w:rsidRDefault="00C2703E" w:rsidP="00C2703E">
      <w:pPr>
        <w:spacing w:after="0" w:line="240" w:lineRule="auto"/>
        <w:ind w:firstLine="708"/>
        <w:jc w:val="center"/>
        <w:rPr>
          <w:rFonts w:ascii="Times New Roman" w:hAnsi="Times New Roman"/>
          <w:b/>
          <w:sz w:val="14"/>
          <w:szCs w:val="14"/>
        </w:rPr>
      </w:pPr>
    </w:p>
    <w:p w:rsidR="00663C4D" w:rsidRPr="004320EB" w:rsidRDefault="00663C4D" w:rsidP="007E50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 по форме, установленной постановлением Министерства культуры Республики Беларусь от 28.12.2016 № 90.</w:t>
      </w: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  <w:r w:rsidR="007C38DE">
        <w:rPr>
          <w:rFonts w:ascii="Times New Roman" w:hAnsi="Times New Roman"/>
          <w:b/>
          <w:sz w:val="26"/>
          <w:szCs w:val="26"/>
        </w:rPr>
        <w:t xml:space="preserve"> </w:t>
      </w:r>
    </w:p>
    <w:p w:rsidR="00663C4D" w:rsidRDefault="007C38DE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38DE">
        <w:rPr>
          <w:rFonts w:ascii="Times New Roman" w:hAnsi="Times New Roman"/>
          <w:sz w:val="26"/>
          <w:szCs w:val="26"/>
        </w:rPr>
        <w:t>Охранное обязательство оформляет</w:t>
      </w:r>
      <w:r w:rsidR="00D90CDB">
        <w:rPr>
          <w:rFonts w:ascii="Times New Roman" w:hAnsi="Times New Roman"/>
          <w:sz w:val="26"/>
          <w:szCs w:val="26"/>
        </w:rPr>
        <w:t>ся в количестве 2-х экземпляров, р</w:t>
      </w:r>
      <w:r w:rsidR="00663C4D" w:rsidRPr="004320EB">
        <w:rPr>
          <w:rFonts w:ascii="Times New Roman" w:hAnsi="Times New Roman"/>
          <w:sz w:val="26"/>
          <w:szCs w:val="26"/>
        </w:rPr>
        <w:t>егистри</w:t>
      </w:r>
      <w:r w:rsidR="00D90CDB">
        <w:rPr>
          <w:rFonts w:ascii="Times New Roman" w:hAnsi="Times New Roman"/>
          <w:sz w:val="26"/>
          <w:szCs w:val="26"/>
        </w:rPr>
        <w:t>руется</w:t>
      </w:r>
      <w:r>
        <w:rPr>
          <w:rFonts w:ascii="Times New Roman" w:hAnsi="Times New Roman"/>
          <w:sz w:val="26"/>
          <w:szCs w:val="26"/>
        </w:rPr>
        <w:t xml:space="preserve"> в </w:t>
      </w:r>
      <w:r w:rsidR="00663C4D" w:rsidRPr="004320EB">
        <w:rPr>
          <w:rFonts w:ascii="Times New Roman" w:hAnsi="Times New Roman"/>
          <w:sz w:val="26"/>
          <w:szCs w:val="26"/>
        </w:rPr>
        <w:t xml:space="preserve">райисполкоме. </w:t>
      </w:r>
      <w:r w:rsidRPr="007C38DE">
        <w:rPr>
          <w:rFonts w:ascii="Times New Roman" w:hAnsi="Times New Roman"/>
          <w:sz w:val="26"/>
          <w:szCs w:val="26"/>
        </w:rPr>
        <w:t xml:space="preserve">Охранное обязательство оформляется в количестве 2-х экземпляров.  </w:t>
      </w:r>
      <w:r w:rsidR="00663C4D" w:rsidRPr="004320EB">
        <w:rPr>
          <w:rFonts w:ascii="Times New Roman" w:hAnsi="Times New Roman"/>
          <w:sz w:val="26"/>
          <w:szCs w:val="26"/>
        </w:rPr>
        <w:t xml:space="preserve">Один экземпляр выдается собственнику историко-культурной ценности, другой хранится в </w:t>
      </w:r>
      <w:r>
        <w:rPr>
          <w:rFonts w:ascii="Times New Roman" w:hAnsi="Times New Roman"/>
          <w:sz w:val="26"/>
          <w:szCs w:val="26"/>
        </w:rPr>
        <w:t>секторе культуры Вороновского райисполкома</w:t>
      </w:r>
      <w:r w:rsidR="00663C4D" w:rsidRPr="004320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25C7" w:rsidRPr="006025C7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5C7">
        <w:rPr>
          <w:rFonts w:ascii="Times New Roman" w:hAnsi="Times New Roman"/>
          <w:sz w:val="26"/>
          <w:szCs w:val="26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6025C7" w:rsidRPr="006025C7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5C7">
        <w:rPr>
          <w:rFonts w:ascii="Times New Roman" w:hAnsi="Times New Roman"/>
          <w:sz w:val="26"/>
          <w:szCs w:val="26"/>
        </w:rPr>
        <w:t>1. копия документа, удостоверяющего личность;</w:t>
      </w:r>
    </w:p>
    <w:p w:rsidR="006025C7" w:rsidRPr="006025C7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5C7">
        <w:rPr>
          <w:rFonts w:ascii="Times New Roman" w:hAnsi="Times New Roman"/>
          <w:sz w:val="26"/>
          <w:szCs w:val="26"/>
        </w:rPr>
        <w:t xml:space="preserve">2. копия документа, удостоверяющего права собственности (регистрационное удостоверение); </w:t>
      </w:r>
    </w:p>
    <w:p w:rsidR="006025C7" w:rsidRPr="006025C7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5C7">
        <w:rPr>
          <w:rFonts w:ascii="Times New Roman" w:hAnsi="Times New Roman"/>
          <w:sz w:val="26"/>
          <w:szCs w:val="26"/>
        </w:rPr>
        <w:t>3. копия свидетельства (лицензии) регистрации юридического лица.</w:t>
      </w:r>
    </w:p>
    <w:p w:rsidR="006025C7" w:rsidRPr="006025C7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25C7" w:rsidRPr="004320EB" w:rsidRDefault="006025C7" w:rsidP="006025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5C7">
        <w:rPr>
          <w:rFonts w:ascii="Times New Roman" w:hAnsi="Times New Roman"/>
          <w:sz w:val="26"/>
          <w:szCs w:val="26"/>
        </w:rPr>
        <w:t xml:space="preserve">Обращаем внимание, что срок </w:t>
      </w:r>
      <w:proofErr w:type="spellStart"/>
      <w:r w:rsidRPr="006025C7">
        <w:rPr>
          <w:rFonts w:ascii="Times New Roman" w:hAnsi="Times New Roman"/>
          <w:sz w:val="26"/>
          <w:szCs w:val="26"/>
        </w:rPr>
        <w:t>переподписания</w:t>
      </w:r>
      <w:proofErr w:type="spellEnd"/>
      <w:r w:rsidRPr="006025C7">
        <w:rPr>
          <w:rFonts w:ascii="Times New Roman" w:hAnsi="Times New Roman"/>
          <w:sz w:val="26"/>
          <w:szCs w:val="26"/>
        </w:rPr>
        <w:t xml:space="preserve"> охранных обязательств до 03.02.2019 года (пункт 4 статьи 255 Кодекса).</w:t>
      </w:r>
    </w:p>
    <w:p w:rsidR="00663C4D" w:rsidRDefault="007C38DE" w:rsidP="007C38DE">
      <w:pPr>
        <w:spacing w:after="0" w:line="240" w:lineRule="auto"/>
        <w:ind w:left="110" w:firstLine="59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63C4D" w:rsidRDefault="00663C4D" w:rsidP="00C270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t>Охранная доска</w:t>
      </w:r>
    </w:p>
    <w:p w:rsidR="00C2703E" w:rsidRPr="00C2703E" w:rsidRDefault="00C2703E" w:rsidP="00C2703E">
      <w:pPr>
        <w:spacing w:after="0" w:line="240" w:lineRule="auto"/>
        <w:ind w:firstLine="708"/>
        <w:jc w:val="center"/>
        <w:rPr>
          <w:rFonts w:ascii="Times New Roman" w:hAnsi="Times New Roman"/>
          <w:b/>
          <w:sz w:val="14"/>
          <w:szCs w:val="14"/>
        </w:rPr>
      </w:pPr>
    </w:p>
    <w:p w:rsidR="00663C4D" w:rsidRPr="004320EB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663C4D" w:rsidRDefault="00D90CDB" w:rsidP="00344A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повреждении (утрате) о</w:t>
      </w:r>
      <w:r w:rsidR="00663C4D" w:rsidRPr="004320EB">
        <w:rPr>
          <w:rFonts w:ascii="Times New Roman" w:hAnsi="Times New Roman"/>
          <w:sz w:val="26"/>
          <w:szCs w:val="26"/>
        </w:rPr>
        <w:t>хранная доска изготавливается</w:t>
      </w:r>
      <w:r>
        <w:rPr>
          <w:rFonts w:ascii="Times New Roman" w:hAnsi="Times New Roman"/>
          <w:sz w:val="26"/>
          <w:szCs w:val="26"/>
        </w:rPr>
        <w:t xml:space="preserve"> (реставрируется)</w:t>
      </w:r>
      <w:r w:rsidR="00663C4D" w:rsidRPr="004320EB">
        <w:rPr>
          <w:rFonts w:ascii="Times New Roman" w:hAnsi="Times New Roman"/>
          <w:sz w:val="26"/>
          <w:szCs w:val="26"/>
        </w:rPr>
        <w:t xml:space="preserve"> за счет средств собственника историко-культурной ценности (статья 104 Кодекса) по форме, установленной постановлением Министерства культуры Республ</w:t>
      </w:r>
      <w:r>
        <w:rPr>
          <w:rFonts w:ascii="Times New Roman" w:hAnsi="Times New Roman"/>
          <w:sz w:val="26"/>
          <w:szCs w:val="26"/>
        </w:rPr>
        <w:t>ики Беларусь от 28.12.2016 № 89 (форма охранной доски прилагается).</w:t>
      </w:r>
    </w:p>
    <w:p w:rsidR="00663C4D" w:rsidRDefault="00D90CDB" w:rsidP="00D90CDB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663C4D" w:rsidRDefault="00663C4D" w:rsidP="00C2703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lastRenderedPageBreak/>
        <w:t>Паспорт историко-культурной ценности</w:t>
      </w:r>
    </w:p>
    <w:p w:rsidR="00C2703E" w:rsidRPr="00C2703E" w:rsidRDefault="00C2703E" w:rsidP="00C2703E">
      <w:pPr>
        <w:spacing w:after="0" w:line="240" w:lineRule="auto"/>
        <w:ind w:left="708"/>
        <w:jc w:val="center"/>
        <w:rPr>
          <w:rFonts w:ascii="Times New Roman" w:hAnsi="Times New Roman"/>
          <w:sz w:val="14"/>
          <w:szCs w:val="14"/>
        </w:rPr>
      </w:pP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На историко-культурную ценность оформляется паспорт историко-культурной ценности единой формы, утвержденной постановлением Министерства культуры Республики Беларусь от 28.12.2016 № 89. </w:t>
      </w:r>
    </w:p>
    <w:p w:rsidR="00663C4D" w:rsidRPr="004320EB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663C4D" w:rsidRPr="004320EB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>Составление паспорта материальной историко-культурной ценности обеспечивается за счет средств собственника 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 (статья 100 Кодекса).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7912">
        <w:rPr>
          <w:rFonts w:ascii="Times New Roman" w:hAnsi="Times New Roman"/>
          <w:b/>
          <w:sz w:val="28"/>
          <w:szCs w:val="28"/>
        </w:rPr>
        <w:t xml:space="preserve">Зоны охраны недвижимых материальных историко-культурных ценностей </w:t>
      </w:r>
    </w:p>
    <w:p w:rsidR="00C2703E" w:rsidRPr="00C2703E" w:rsidRDefault="00C2703E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663C4D" w:rsidRPr="004320E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20EB">
        <w:rPr>
          <w:rFonts w:ascii="Times New Roman" w:hAnsi="Times New Roman"/>
          <w:sz w:val="26"/>
          <w:szCs w:val="26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4320EB" w:rsidRDefault="00663C4D" w:rsidP="007C38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t>Производство работ на объектах историко-культурного наследия</w:t>
      </w:r>
    </w:p>
    <w:p w:rsidR="00663C4D" w:rsidRPr="00C2703E" w:rsidRDefault="00663C4D" w:rsidP="00C2703E">
      <w:pPr>
        <w:spacing w:after="0" w:line="240" w:lineRule="auto"/>
        <w:ind w:firstLine="708"/>
        <w:jc w:val="center"/>
        <w:rPr>
          <w:rFonts w:ascii="Times New Roman" w:hAnsi="Times New Roman"/>
          <w:sz w:val="14"/>
          <w:szCs w:val="14"/>
        </w:rPr>
      </w:pPr>
    </w:p>
    <w:p w:rsidR="00663C4D" w:rsidRPr="00D90CDB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38DE">
        <w:rPr>
          <w:rFonts w:ascii="Times New Roman" w:hAnsi="Times New Roman"/>
          <w:sz w:val="26"/>
          <w:szCs w:val="26"/>
        </w:rPr>
        <w:t>Научно-исследовательские, проектные и ремонтно-реставрационные работы</w:t>
      </w:r>
      <w:r w:rsidRPr="004320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320EB">
        <w:rPr>
          <w:rFonts w:ascii="Times New Roman" w:hAnsi="Times New Roman"/>
          <w:sz w:val="26"/>
          <w:szCs w:val="26"/>
        </w:rPr>
        <w:t>на материальных историко-</w:t>
      </w:r>
      <w:r w:rsidRPr="00D90CDB">
        <w:rPr>
          <w:rFonts w:ascii="Times New Roman" w:hAnsi="Times New Roman"/>
          <w:sz w:val="26"/>
          <w:szCs w:val="26"/>
        </w:rPr>
        <w:t xml:space="preserve">культурных ценностях и (или) в зонах охраны недвижимых историко-культурных ценностей могут выполняться </w:t>
      </w:r>
      <w:r w:rsidRPr="00D90CDB">
        <w:rPr>
          <w:rFonts w:ascii="Times New Roman" w:hAnsi="Times New Roman"/>
          <w:b/>
          <w:sz w:val="26"/>
          <w:szCs w:val="26"/>
        </w:rPr>
        <w:t xml:space="preserve">только при наличии разрешения Министерства культуры </w:t>
      </w:r>
      <w:r w:rsidRPr="00D90CDB">
        <w:rPr>
          <w:rFonts w:ascii="Times New Roman" w:hAnsi="Times New Roman"/>
          <w:sz w:val="26"/>
          <w:szCs w:val="26"/>
        </w:rPr>
        <w:t xml:space="preserve">Республики Беларусь (статья 115 Кодекса), </w:t>
      </w:r>
      <w:proofErr w:type="gramStart"/>
      <w:r w:rsidRPr="00D90CDB">
        <w:rPr>
          <w:rFonts w:ascii="Times New Roman" w:hAnsi="Times New Roman"/>
          <w:sz w:val="26"/>
          <w:szCs w:val="26"/>
        </w:rPr>
        <w:t>которое</w:t>
      </w:r>
      <w:proofErr w:type="gramEnd"/>
      <w:r w:rsidRPr="00D90CDB">
        <w:rPr>
          <w:rFonts w:ascii="Times New Roman" w:hAnsi="Times New Roman"/>
          <w:sz w:val="26"/>
          <w:szCs w:val="26"/>
        </w:rPr>
        <w:t xml:space="preserve">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16, 8(017)200 11 36 (образец заявления в приложении 1). </w:t>
      </w:r>
    </w:p>
    <w:p w:rsidR="00D76169" w:rsidRPr="00D76169" w:rsidRDefault="00D76169" w:rsidP="00D761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0CD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0CDB">
        <w:rPr>
          <w:rFonts w:ascii="Times New Roman" w:hAnsi="Times New Roman"/>
          <w:sz w:val="26"/>
          <w:szCs w:val="26"/>
        </w:rPr>
        <w:t xml:space="preserve"> Для разработки научно-проектной документации на выполнение ремонтно-реставрационных работ, научно-методическое руководство при выполнении ремонтно-восстановительных работ на объектах наследия назначается научный руководитель. Список аттестованных специалистов имеется на сайте Министерства культуры</w:t>
      </w:r>
      <w:r w:rsidRPr="00D76169">
        <w:rPr>
          <w:rFonts w:ascii="Times New Roman" w:hAnsi="Times New Roman"/>
          <w:sz w:val="26"/>
          <w:szCs w:val="26"/>
        </w:rPr>
        <w:t xml:space="preserve"> (документы для аттестации подаются  согласно ст. 117 Кодекса Республики Беларусь о культуре). </w:t>
      </w:r>
    </w:p>
    <w:p w:rsidR="00D76169" w:rsidRPr="00D76169" w:rsidRDefault="00D76169" w:rsidP="00D761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6169">
        <w:rPr>
          <w:rFonts w:ascii="Times New Roman" w:hAnsi="Times New Roman"/>
          <w:sz w:val="26"/>
          <w:szCs w:val="26"/>
        </w:rPr>
        <w:t xml:space="preserve">Разрешение на проведение строительных работ на объектах наследия выдается Министерством культуры после </w:t>
      </w:r>
      <w:r w:rsidRPr="007C38DE">
        <w:rPr>
          <w:rFonts w:ascii="Times New Roman" w:hAnsi="Times New Roman"/>
          <w:b/>
          <w:sz w:val="26"/>
          <w:szCs w:val="26"/>
        </w:rPr>
        <w:t>согласования проектной документации</w:t>
      </w:r>
      <w:r w:rsidRPr="00D76169">
        <w:rPr>
          <w:rFonts w:ascii="Times New Roman" w:hAnsi="Times New Roman"/>
          <w:sz w:val="26"/>
          <w:szCs w:val="26"/>
        </w:rPr>
        <w:t xml:space="preserve"> (разрешения Министерства культуры на выполнение научно-исследовательских, проектных и строительных работ на объектах наследия не освобождает от необходимости оформления документов в других государственных органах в случаях, предусмотренных актами законодательства).</w:t>
      </w:r>
    </w:p>
    <w:p w:rsidR="004320EB" w:rsidRPr="004320EB" w:rsidRDefault="004320EB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3C4D" w:rsidRDefault="00663C4D" w:rsidP="00C2703E">
      <w:pPr>
        <w:spacing w:after="0" w:line="240" w:lineRule="auto"/>
        <w:ind w:firstLine="686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D90CDB" w:rsidRPr="00C2703E" w:rsidRDefault="00D90CDB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14"/>
          <w:szCs w:val="14"/>
        </w:rPr>
      </w:pPr>
    </w:p>
    <w:p w:rsidR="00663C4D" w:rsidRPr="001E7912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912">
        <w:rPr>
          <w:rFonts w:ascii="Times New Roman" w:hAnsi="Times New Roman"/>
          <w:b/>
          <w:i/>
          <w:sz w:val="24"/>
          <w:szCs w:val="24"/>
        </w:rPr>
        <w:t>Указом</w:t>
      </w:r>
      <w:r w:rsidRPr="001E7912">
        <w:rPr>
          <w:rFonts w:ascii="Times New Roman" w:hAnsi="Times New Roman"/>
          <w:sz w:val="24"/>
          <w:szCs w:val="24"/>
        </w:rPr>
        <w:t xml:space="preserve"> Президента Республики Беларусь от 18 октября 2007 года </w:t>
      </w:r>
      <w:r w:rsidRPr="001E7912">
        <w:rPr>
          <w:rFonts w:ascii="Times New Roman" w:hAnsi="Times New Roman"/>
          <w:b/>
          <w:i/>
          <w:sz w:val="24"/>
          <w:szCs w:val="24"/>
        </w:rPr>
        <w:t>№ 527</w:t>
      </w:r>
      <w:r w:rsidRPr="001E7912">
        <w:rPr>
          <w:rFonts w:ascii="Times New Roman" w:hAnsi="Times New Roman"/>
          <w:sz w:val="24"/>
          <w:szCs w:val="24"/>
        </w:rPr>
        <w:t xml:space="preserve"> «</w:t>
      </w:r>
      <w:r w:rsidRPr="001E7912">
        <w:rPr>
          <w:rFonts w:ascii="Times New Roman" w:hAnsi="Times New Roman"/>
          <w:sz w:val="24"/>
          <w:szCs w:val="24"/>
          <w:lang w:val="be-BY"/>
        </w:rPr>
        <w:t>Аб некаторых пытаннях аховы гісторыка-культурнай спадчыны</w:t>
      </w:r>
      <w:r w:rsidRPr="001E7912">
        <w:rPr>
          <w:rFonts w:ascii="Times New Roman" w:hAnsi="Times New Roman"/>
          <w:sz w:val="24"/>
          <w:szCs w:val="24"/>
        </w:rPr>
        <w:t xml:space="preserve">», определено, что собственникам (пользователям) необходимо осуществлять </w:t>
      </w:r>
      <w:r w:rsidRPr="001E7912">
        <w:rPr>
          <w:rFonts w:ascii="Times New Roman" w:hAnsi="Times New Roman"/>
          <w:b/>
          <w:i/>
          <w:sz w:val="24"/>
          <w:szCs w:val="24"/>
        </w:rPr>
        <w:t>отчисления за предпринимательскую деятельность</w:t>
      </w:r>
      <w:r w:rsidRPr="001E7912">
        <w:rPr>
          <w:rFonts w:ascii="Times New Roman" w:hAnsi="Times New Roman"/>
          <w:sz w:val="24"/>
          <w:szCs w:val="24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  <w:proofErr w:type="gramEnd"/>
    </w:p>
    <w:p w:rsidR="00663C4D" w:rsidRPr="001E7912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1E7912">
        <w:rPr>
          <w:rFonts w:ascii="Times New Roman" w:hAnsi="Times New Roman"/>
          <w:sz w:val="24"/>
          <w:szCs w:val="24"/>
        </w:rPr>
        <w:t xml:space="preserve">Средства перечисляются на </w:t>
      </w:r>
      <w:r w:rsidRPr="001E7912">
        <w:rPr>
          <w:rFonts w:ascii="Times New Roman" w:hAnsi="Times New Roman"/>
          <w:b/>
          <w:sz w:val="24"/>
          <w:szCs w:val="24"/>
        </w:rPr>
        <w:t>расчетный счет</w:t>
      </w:r>
      <w:r w:rsidRPr="001E7912">
        <w:rPr>
          <w:rFonts w:ascii="Times New Roman" w:hAnsi="Times New Roman"/>
          <w:sz w:val="24"/>
          <w:szCs w:val="24"/>
        </w:rPr>
        <w:t xml:space="preserve"> Министерства культуры Республики Беларусь:</w:t>
      </w:r>
      <w:r w:rsidRPr="001E7912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E7912">
        <w:rPr>
          <w:rFonts w:ascii="Times New Roman" w:hAnsi="Times New Roman"/>
          <w:bCs/>
          <w:i/>
          <w:sz w:val="24"/>
          <w:szCs w:val="24"/>
          <w:lang w:val="en-US"/>
        </w:rPr>
        <w:t>BY</w:t>
      </w:r>
      <w:r w:rsidRPr="001E7912">
        <w:rPr>
          <w:rFonts w:ascii="Times New Roman" w:hAnsi="Times New Roman"/>
          <w:bCs/>
          <w:i/>
          <w:sz w:val="24"/>
          <w:szCs w:val="24"/>
        </w:rPr>
        <w:t>73</w:t>
      </w:r>
      <w:r w:rsidRPr="001E7912">
        <w:rPr>
          <w:rFonts w:ascii="Times New Roman" w:hAnsi="Times New Roman"/>
          <w:bCs/>
          <w:i/>
          <w:sz w:val="24"/>
          <w:szCs w:val="24"/>
          <w:lang w:val="en-US"/>
        </w:rPr>
        <w:t>AKBB</w:t>
      </w:r>
      <w:r w:rsidRPr="001E7912">
        <w:rPr>
          <w:rFonts w:ascii="Times New Roman" w:hAnsi="Times New Roman"/>
          <w:bCs/>
          <w:i/>
          <w:sz w:val="24"/>
          <w:szCs w:val="24"/>
        </w:rPr>
        <w:t>36309000000130000000,</w:t>
      </w:r>
      <w:r w:rsidRPr="001E7912">
        <w:rPr>
          <w:rFonts w:ascii="Times New Roman" w:hAnsi="Times New Roman"/>
          <w:bCs/>
          <w:sz w:val="24"/>
          <w:szCs w:val="24"/>
        </w:rPr>
        <w:t xml:space="preserve"> </w:t>
      </w:r>
      <w:r w:rsidRPr="001E7912">
        <w:rPr>
          <w:rFonts w:ascii="Times New Roman" w:hAnsi="Times New Roman"/>
          <w:sz w:val="24"/>
          <w:szCs w:val="24"/>
        </w:rPr>
        <w:t>наименование банка ОАО «АСБ «</w:t>
      </w:r>
      <w:proofErr w:type="spellStart"/>
      <w:r w:rsidRPr="001E7912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1E7912">
        <w:rPr>
          <w:rFonts w:ascii="Times New Roman" w:hAnsi="Times New Roman"/>
          <w:sz w:val="24"/>
          <w:szCs w:val="24"/>
        </w:rPr>
        <w:t>», г. Минск, ул.</w:t>
      </w:r>
      <w:proofErr w:type="gramEnd"/>
      <w:r w:rsidRPr="001E7912">
        <w:rPr>
          <w:rFonts w:ascii="Times New Roman" w:hAnsi="Times New Roman"/>
          <w:sz w:val="24"/>
          <w:szCs w:val="24"/>
        </w:rPr>
        <w:t xml:space="preserve"> Дзержинского, 18, код банка</w:t>
      </w:r>
      <w:r w:rsidRPr="001E7912">
        <w:rPr>
          <w:rFonts w:ascii="Times New Roman" w:hAnsi="Times New Roman"/>
          <w:bCs/>
          <w:sz w:val="24"/>
          <w:szCs w:val="24"/>
        </w:rPr>
        <w:t xml:space="preserve"> </w:t>
      </w:r>
      <w:r w:rsidRPr="001E7912">
        <w:rPr>
          <w:rFonts w:ascii="Times New Roman" w:hAnsi="Times New Roman"/>
          <w:bCs/>
          <w:i/>
          <w:sz w:val="24"/>
          <w:szCs w:val="24"/>
          <w:lang w:val="en-US"/>
        </w:rPr>
        <w:t>AKBB</w:t>
      </w:r>
      <w:r w:rsidRPr="001E791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E7912">
        <w:rPr>
          <w:rFonts w:ascii="Times New Roman" w:hAnsi="Times New Roman"/>
          <w:bCs/>
          <w:i/>
          <w:sz w:val="24"/>
          <w:szCs w:val="24"/>
          <w:lang w:val="en-US"/>
        </w:rPr>
        <w:t>BY</w:t>
      </w:r>
      <w:r w:rsidRPr="001E7912">
        <w:rPr>
          <w:rFonts w:ascii="Times New Roman" w:hAnsi="Times New Roman"/>
          <w:bCs/>
          <w:i/>
          <w:sz w:val="24"/>
          <w:szCs w:val="24"/>
        </w:rPr>
        <w:t xml:space="preserve"> 2</w:t>
      </w:r>
      <w:r w:rsidRPr="001E7912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1E7912">
        <w:rPr>
          <w:rFonts w:ascii="Times New Roman" w:hAnsi="Times New Roman"/>
          <w:sz w:val="24"/>
          <w:szCs w:val="24"/>
        </w:rPr>
        <w:t>, УНП 100618574.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C270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20EB">
        <w:rPr>
          <w:rFonts w:ascii="Times New Roman" w:hAnsi="Times New Roman"/>
          <w:b/>
          <w:sz w:val="28"/>
          <w:szCs w:val="28"/>
        </w:rPr>
        <w:t>Ответственность за несоблюдение законодательства Республики Беларусь в сфере охраны историко-культурного наследия</w:t>
      </w:r>
    </w:p>
    <w:p w:rsidR="00367759" w:rsidRPr="00C2703E" w:rsidRDefault="00367759" w:rsidP="00C2703E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14"/>
          <w:szCs w:val="14"/>
          <w:lang w:val="be-BY"/>
        </w:rPr>
      </w:pP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bookmarkStart w:id="0" w:name="_GoBack"/>
      <w:r w:rsidRPr="00367759">
        <w:rPr>
          <w:rFonts w:ascii="Times New Roman" w:hAnsi="Times New Roman"/>
          <w:sz w:val="26"/>
          <w:szCs w:val="26"/>
          <w:lang w:val="be-BY"/>
        </w:rPr>
        <w:t xml:space="preserve">За нарушение законодательства в сфере охраны историко-культурного наследия </w:t>
      </w:r>
      <w:r w:rsidRPr="00367759">
        <w:rPr>
          <w:rFonts w:ascii="Times New Roman" w:hAnsi="Times New Roman"/>
          <w:b/>
          <w:sz w:val="24"/>
          <w:szCs w:val="24"/>
          <w:u w:val="single"/>
          <w:lang w:val="be-BY"/>
        </w:rPr>
        <w:t>Кодексом Республики Беларусь «Об административных правонарушениях»</w:t>
      </w:r>
      <w:r w:rsidRPr="00367759">
        <w:rPr>
          <w:rFonts w:ascii="Times New Roman" w:hAnsi="Times New Roman"/>
          <w:sz w:val="24"/>
          <w:szCs w:val="24"/>
          <w:lang w:val="be-BY"/>
        </w:rPr>
        <w:t xml:space="preserve"> предусмотрены следующие меры: 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67759">
        <w:rPr>
          <w:rFonts w:ascii="Times New Roman" w:hAnsi="Times New Roman"/>
          <w:b/>
          <w:sz w:val="24"/>
          <w:szCs w:val="24"/>
          <w:lang w:val="be-BY"/>
        </w:rPr>
        <w:t>Статья 19.2. Невыполнение обязанностей по установке охранных досок, составлению паспортов историко-культурных ценностей, подписанию и соблюдению требований охранных обязательств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Невыполнение предусмотренных законодательством о культуре обязанностей по установке охранных досок на недвижимых материальных историко-культурных ценностях, составлению паспортов материальных историко-культурных ценностей, подписанию и соблюдению требований охранных обязательств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влечет предупреждение или наложение штрафа в размере до восьми базовых величин, на индивидуального предпринимателя - предупреждение или наложение штрафа в размере до тридцати пяти базовых величин, а на юридическое лицо - предупреждение или наложение штрафа в размере до девяноста базовых величин.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67759">
        <w:rPr>
          <w:rFonts w:ascii="Times New Roman" w:hAnsi="Times New Roman"/>
          <w:b/>
          <w:sz w:val="24"/>
          <w:szCs w:val="24"/>
          <w:lang w:val="be-BY"/>
        </w:rPr>
        <w:t>Статья 19.3.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влекут наложение штрафа в размере от десяти до тридцати базовых величин, на индивидуального предпринимателя - от десяти до ста базовых величин, а на юридическое лицо - до пятисот базовых величин.</w:t>
      </w:r>
    </w:p>
    <w:bookmarkEnd w:id="0"/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 xml:space="preserve">Ответственность за нарушение законодательства в сфере охраны историко-культурного наследия предусмотрена и </w:t>
      </w:r>
      <w:r w:rsidRPr="00367759">
        <w:rPr>
          <w:rFonts w:ascii="Times New Roman" w:hAnsi="Times New Roman"/>
          <w:b/>
          <w:sz w:val="24"/>
          <w:szCs w:val="24"/>
          <w:u w:val="single"/>
          <w:lang w:val="be-BY"/>
        </w:rPr>
        <w:t>Уголовным Кодексом Республики Беларусь</w:t>
      </w:r>
      <w:r w:rsidRPr="00367759">
        <w:rPr>
          <w:rFonts w:ascii="Times New Roman" w:hAnsi="Times New Roman"/>
          <w:sz w:val="24"/>
          <w:szCs w:val="24"/>
          <w:lang w:val="be-BY"/>
        </w:rPr>
        <w:t xml:space="preserve">: 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67759">
        <w:rPr>
          <w:rFonts w:ascii="Times New Roman" w:hAnsi="Times New Roman"/>
          <w:b/>
          <w:sz w:val="24"/>
          <w:szCs w:val="24"/>
          <w:lang w:val="be-BY"/>
        </w:rPr>
        <w:t xml:space="preserve">Статья 344.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 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1. 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lastRenderedPageBreak/>
        <w:t>2. 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объектов, либо повлекшие причинение ущерба в особо крупном размере,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наказываются ограничением свободы на срок от двух до пяти лет или лишением свободы на срок от трех до двенадцати лет.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67759">
        <w:rPr>
          <w:rFonts w:ascii="Times New Roman" w:hAnsi="Times New Roman"/>
          <w:b/>
          <w:sz w:val="24"/>
          <w:szCs w:val="24"/>
          <w:lang w:val="be-BY"/>
        </w:rPr>
        <w:t>Статья 345. Уничтожение, повреждение либо утрата историко-культурных ценностей или материальных объектов, которым может быть присвоен статус историко-культурной ценности, по неосторожности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1. 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наказываются общественными работами, или штрафом, или исправительными работами на срок до одного года, или арестом, или ограничением свободы на срок до одного года.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2. Те же деяния, совершенные в отношении особо ценных материальных историко-культурных ценностей или особо ценных материальных объектов либо повлекшие причинение ущерба в особо крупном размере,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67759">
        <w:rPr>
          <w:rFonts w:ascii="Times New Roman" w:hAnsi="Times New Roman"/>
          <w:b/>
          <w:sz w:val="24"/>
          <w:szCs w:val="24"/>
          <w:lang w:val="be-BY"/>
        </w:rPr>
        <w:t>Статья 346. Надругательство над историко-культурными ценностями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1. Надругательство над историко-культурными ценностями при отсутствии признаков преступления, предусмотренного статьей 344 настоящего Кодекса, -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наказывается общественными работами, или штрафом, или арестом.</w:t>
      </w:r>
    </w:p>
    <w:p w:rsidR="00367759" w:rsidRPr="00367759" w:rsidRDefault="00367759" w:rsidP="0036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67759">
        <w:rPr>
          <w:rFonts w:ascii="Times New Roman" w:hAnsi="Times New Roman"/>
          <w:sz w:val="24"/>
          <w:szCs w:val="24"/>
          <w:lang w:val="be-BY"/>
        </w:rPr>
        <w:t>2. 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 настоящего Кодекса, -</w:t>
      </w:r>
    </w:p>
    <w:p w:rsidR="00367759" w:rsidRPr="00D90CDB" w:rsidRDefault="00367759" w:rsidP="003677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DB">
        <w:rPr>
          <w:rFonts w:ascii="Times New Roman" w:hAnsi="Times New Roman"/>
          <w:sz w:val="24"/>
          <w:szCs w:val="24"/>
          <w:lang w:val="be-BY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367759" w:rsidRPr="00D90CDB" w:rsidRDefault="00367759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3C4D" w:rsidRPr="00D90CDB" w:rsidRDefault="007C38DE" w:rsidP="008F6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0CDB">
        <w:rPr>
          <w:rFonts w:ascii="Times New Roman" w:hAnsi="Times New Roman"/>
          <w:sz w:val="26"/>
          <w:szCs w:val="26"/>
        </w:rPr>
        <w:t xml:space="preserve"> </w:t>
      </w:r>
      <w:r w:rsidR="00C270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703E" w:rsidRPr="00C2703E">
        <w:rPr>
          <w:rFonts w:ascii="Times New Roman" w:hAnsi="Times New Roman"/>
          <w:sz w:val="26"/>
          <w:szCs w:val="26"/>
        </w:rPr>
        <w:t>При возникновении вопросов</w:t>
      </w:r>
      <w:r w:rsidR="00C2703E">
        <w:rPr>
          <w:rFonts w:ascii="Times New Roman" w:hAnsi="Times New Roman"/>
          <w:sz w:val="26"/>
          <w:szCs w:val="26"/>
        </w:rPr>
        <w:t xml:space="preserve">, касающихся вопросов </w:t>
      </w:r>
      <w:r w:rsidR="00C2703E" w:rsidRPr="00C2703E">
        <w:rPr>
          <w:rFonts w:ascii="Times New Roman" w:hAnsi="Times New Roman"/>
          <w:sz w:val="26"/>
          <w:szCs w:val="26"/>
        </w:rPr>
        <w:t>охран</w:t>
      </w:r>
      <w:r w:rsidR="00C2703E">
        <w:rPr>
          <w:rFonts w:ascii="Times New Roman" w:hAnsi="Times New Roman"/>
          <w:sz w:val="26"/>
          <w:szCs w:val="26"/>
        </w:rPr>
        <w:t>ы</w:t>
      </w:r>
      <w:r w:rsidR="00C2703E" w:rsidRPr="00C2703E">
        <w:rPr>
          <w:rFonts w:ascii="Times New Roman" w:hAnsi="Times New Roman"/>
          <w:sz w:val="26"/>
          <w:szCs w:val="26"/>
        </w:rPr>
        <w:t xml:space="preserve"> историко-культурного </w:t>
      </w:r>
      <w:r w:rsidR="00322C77">
        <w:rPr>
          <w:rFonts w:ascii="Times New Roman" w:hAnsi="Times New Roman"/>
          <w:sz w:val="26"/>
          <w:szCs w:val="26"/>
        </w:rPr>
        <w:t>наследия</w:t>
      </w:r>
      <w:r w:rsidR="00C2703E">
        <w:rPr>
          <w:rFonts w:ascii="Times New Roman" w:hAnsi="Times New Roman"/>
          <w:sz w:val="26"/>
          <w:szCs w:val="26"/>
        </w:rPr>
        <w:t>, порядка и условий работ</w:t>
      </w:r>
      <w:r w:rsidR="00322C77">
        <w:rPr>
          <w:rFonts w:ascii="Times New Roman" w:hAnsi="Times New Roman"/>
          <w:sz w:val="26"/>
          <w:szCs w:val="26"/>
        </w:rPr>
        <w:t xml:space="preserve"> на историко-культурных ценностях</w:t>
      </w:r>
      <w:r w:rsidR="00C2703E">
        <w:rPr>
          <w:rFonts w:ascii="Times New Roman" w:hAnsi="Times New Roman"/>
          <w:sz w:val="26"/>
          <w:szCs w:val="26"/>
        </w:rPr>
        <w:t xml:space="preserve">, расположенных на территории Вороновского района, </w:t>
      </w:r>
      <w:r w:rsidR="00C2703E" w:rsidRPr="00C2703E">
        <w:rPr>
          <w:rFonts w:ascii="Times New Roman" w:hAnsi="Times New Roman"/>
          <w:sz w:val="26"/>
          <w:szCs w:val="26"/>
        </w:rPr>
        <w:t>необходимую помощь можно получить в государственном учреждении культуры “</w:t>
      </w:r>
      <w:proofErr w:type="spellStart"/>
      <w:r w:rsidR="00C2703E" w:rsidRPr="00C2703E">
        <w:rPr>
          <w:rFonts w:ascii="Times New Roman" w:hAnsi="Times New Roman"/>
          <w:sz w:val="26"/>
          <w:szCs w:val="26"/>
        </w:rPr>
        <w:t>Вороновский</w:t>
      </w:r>
      <w:proofErr w:type="spellEnd"/>
      <w:r w:rsidR="00C2703E" w:rsidRPr="00C2703E">
        <w:rPr>
          <w:rFonts w:ascii="Times New Roman" w:hAnsi="Times New Roman"/>
          <w:sz w:val="26"/>
          <w:szCs w:val="26"/>
        </w:rPr>
        <w:t xml:space="preserve"> районный центр культуры и народного творчества”</w:t>
      </w:r>
      <w:r w:rsidR="00322C77">
        <w:rPr>
          <w:rFonts w:ascii="Times New Roman" w:hAnsi="Times New Roman"/>
          <w:sz w:val="26"/>
          <w:szCs w:val="26"/>
        </w:rPr>
        <w:t xml:space="preserve"> по телефону </w:t>
      </w:r>
      <w:r w:rsidR="00322C77" w:rsidRPr="00322C77">
        <w:rPr>
          <w:rFonts w:ascii="Times New Roman" w:hAnsi="Times New Roman"/>
          <w:sz w:val="26"/>
          <w:szCs w:val="26"/>
        </w:rPr>
        <w:t>8 (01594) 2 12 59</w:t>
      </w:r>
      <w:r w:rsidR="00322C77">
        <w:rPr>
          <w:rFonts w:ascii="Times New Roman" w:hAnsi="Times New Roman"/>
          <w:sz w:val="26"/>
          <w:szCs w:val="26"/>
        </w:rPr>
        <w:t xml:space="preserve"> (</w:t>
      </w:r>
      <w:r w:rsidR="00C2703E" w:rsidRPr="00C2703E">
        <w:rPr>
          <w:rFonts w:ascii="Times New Roman" w:hAnsi="Times New Roman"/>
          <w:sz w:val="26"/>
          <w:szCs w:val="26"/>
        </w:rPr>
        <w:t>методист по музеям и охране историко-куль</w:t>
      </w:r>
      <w:r w:rsidR="00C2703E">
        <w:rPr>
          <w:rFonts w:ascii="Times New Roman" w:hAnsi="Times New Roman"/>
          <w:sz w:val="26"/>
          <w:szCs w:val="26"/>
        </w:rPr>
        <w:t xml:space="preserve">турного наследия </w:t>
      </w:r>
      <w:proofErr w:type="spellStart"/>
      <w:r w:rsidR="00C2703E">
        <w:rPr>
          <w:rFonts w:ascii="Times New Roman" w:hAnsi="Times New Roman"/>
          <w:sz w:val="26"/>
          <w:szCs w:val="26"/>
        </w:rPr>
        <w:t>Янкелайть</w:t>
      </w:r>
      <w:proofErr w:type="spellEnd"/>
      <w:r w:rsidR="00C2703E">
        <w:rPr>
          <w:rFonts w:ascii="Times New Roman" w:hAnsi="Times New Roman"/>
          <w:sz w:val="26"/>
          <w:szCs w:val="26"/>
        </w:rPr>
        <w:t xml:space="preserve"> Ирин</w:t>
      </w:r>
      <w:r w:rsidR="00322C77">
        <w:rPr>
          <w:rFonts w:ascii="Times New Roman" w:hAnsi="Times New Roman"/>
          <w:sz w:val="26"/>
          <w:szCs w:val="26"/>
        </w:rPr>
        <w:t>а</w:t>
      </w:r>
      <w:r w:rsidR="00C2703E" w:rsidRPr="00C2703E">
        <w:rPr>
          <w:rFonts w:ascii="Times New Roman" w:hAnsi="Times New Roman"/>
          <w:sz w:val="26"/>
          <w:szCs w:val="26"/>
        </w:rPr>
        <w:t xml:space="preserve"> Фел</w:t>
      </w:r>
      <w:r w:rsidR="00C2703E">
        <w:rPr>
          <w:rFonts w:ascii="Times New Roman" w:hAnsi="Times New Roman"/>
          <w:sz w:val="26"/>
          <w:szCs w:val="26"/>
        </w:rPr>
        <w:t>иксовн</w:t>
      </w:r>
      <w:r w:rsidR="00322C77">
        <w:rPr>
          <w:rFonts w:ascii="Times New Roman" w:hAnsi="Times New Roman"/>
          <w:sz w:val="26"/>
          <w:szCs w:val="26"/>
        </w:rPr>
        <w:t>а)</w:t>
      </w:r>
      <w:r w:rsidR="00C2703E" w:rsidRPr="00C2703E">
        <w:rPr>
          <w:rFonts w:ascii="Times New Roman" w:hAnsi="Times New Roman"/>
          <w:sz w:val="26"/>
          <w:szCs w:val="26"/>
        </w:rPr>
        <w:t>.</w:t>
      </w:r>
      <w:r w:rsidR="00C2703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67759" w:rsidRDefault="00367759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67759" w:rsidRDefault="00367759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67759" w:rsidRDefault="00367759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67759" w:rsidRDefault="00367759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67759" w:rsidRDefault="00367759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7C38DE" w:rsidRDefault="007C38D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C2703E" w:rsidRDefault="00C2703E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22C77" w:rsidRDefault="00322C77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63C4D" w:rsidRPr="004C13D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C13DD">
        <w:rPr>
          <w:rFonts w:ascii="Times New Roman" w:hAnsi="Times New Roman"/>
          <w:sz w:val="24"/>
          <w:szCs w:val="24"/>
        </w:rPr>
        <w:t>Приложение 1</w: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663C4D" w:rsidRPr="004C13DD" w:rsidTr="00416CA6">
        <w:tc>
          <w:tcPr>
            <w:tcW w:w="9639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663C4D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663C4D" w:rsidRPr="004C13DD" w:rsidRDefault="00E26F5A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63C4D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663C4D" w:rsidRPr="004C13DD" w:rsidRDefault="00E26F5A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C4D" w:rsidRPr="004C13DD" w:rsidRDefault="00663C4D" w:rsidP="004C1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663C4D" w:rsidRPr="001E38DC" w:rsidRDefault="00663C4D" w:rsidP="004C13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69.8pt;margin-top:1.2pt;width:212.7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" filled="f" stroked="f" strokeweight=".5pt">
                <v:path arrowok="t"/>
                <v:textbox inset="0,0,0,0">
                  <w:txbxContent>
                    <w:p w:rsidR="00663C4D" w:rsidRPr="004C13DD" w:rsidRDefault="00663C4D" w:rsidP="004C1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663C4D" w:rsidRPr="001E38DC" w:rsidRDefault="00663C4D" w:rsidP="004C13DD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663C4D" w:rsidRPr="004C13DD" w:rsidTr="00416CA6">
        <w:tc>
          <w:tcPr>
            <w:tcW w:w="6799" w:type="dxa"/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663C4D" w:rsidRPr="004C13DD" w:rsidTr="00416CA6">
        <w:tc>
          <w:tcPr>
            <w:tcW w:w="1271" w:type="dxa"/>
          </w:tcPr>
          <w:p w:rsidR="00663C4D" w:rsidRPr="004C13DD" w:rsidRDefault="00663C4D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663C4D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(пасада)</w:t>
            </w: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663C4D" w:rsidRDefault="00663C4D" w:rsidP="004C13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p w:rsidR="00C2703E" w:rsidRDefault="00C2703E" w:rsidP="004C13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C2703E" w:rsidRDefault="00C2703E" w:rsidP="004C13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  <w:gridCol w:w="2693"/>
      </w:tblGrid>
      <w:tr w:rsidR="00C2703E" w:rsidRPr="00C2703E" w:rsidTr="00E45C30">
        <w:trPr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C2703E" w:rsidRPr="00C2703E" w:rsidRDefault="00C2703E" w:rsidP="00C2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2703E" w:rsidRPr="00C2703E" w:rsidRDefault="00C2703E" w:rsidP="00C2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CN__прил_2"/>
            <w:bookmarkEnd w:id="1"/>
            <w:proofErr w:type="spellStart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Дадатак</w:t>
            </w:r>
            <w:proofErr w:type="spellEnd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</w:t>
            </w:r>
          </w:p>
          <w:p w:rsidR="00C2703E" w:rsidRPr="00C2703E" w:rsidRDefault="00C2703E" w:rsidP="00C2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 </w:t>
            </w:r>
            <w:proofErr w:type="spellStart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пастановы</w:t>
            </w:r>
            <w:proofErr w:type="spellEnd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нiстэрства</w:t>
            </w:r>
            <w:proofErr w:type="spellEnd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 </w:t>
            </w:r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Рэспублiкi</w:t>
            </w:r>
            <w:proofErr w:type="spellEnd"/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Беларусь </w:t>
            </w:r>
            <w:r w:rsidRPr="00C27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28.12.2016 № 89 </w:t>
            </w:r>
          </w:p>
        </w:tc>
      </w:tr>
    </w:tbl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Форма</w:t>
      </w:r>
    </w:p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2" w:name="CN__заг_прил_2"/>
      <w:bookmarkEnd w:id="2"/>
      <w:r w:rsidRPr="00C2703E">
        <w:rPr>
          <w:rFonts w:ascii="Times New Roman" w:eastAsia="Times New Roman" w:hAnsi="Times New Roman"/>
          <w:b/>
          <w:color w:val="000000"/>
          <w:sz w:val="24"/>
          <w:szCs w:val="24"/>
        </w:rPr>
        <w:t>АХОЎНАЯ ДОШКА*</w:t>
      </w:r>
    </w:p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9750" cy="721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</w:p>
    <w:p w:rsidR="00C2703E" w:rsidRPr="00C2703E" w:rsidRDefault="00C2703E" w:rsidP="00C2703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Ахоўная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дошка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, якая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ўстанаўл</w:t>
      </w:r>
      <w:proofErr w:type="gram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gram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ваецца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нерухомай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матэрыяльнай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гiсторыка-культурнай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каштоўнасцi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можа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выконвацца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малюнак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барэльеф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профiлем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па </w:t>
      </w:r>
      <w:proofErr w:type="spellStart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>сячэнні</w:t>
      </w:r>
      <w:proofErr w:type="spellEnd"/>
      <w:r w:rsidRPr="00C2703E">
        <w:rPr>
          <w:rFonts w:ascii="Times New Roman" w:eastAsia="Times New Roman" w:hAnsi="Times New Roman"/>
          <w:color w:val="000000"/>
          <w:sz w:val="24"/>
          <w:szCs w:val="24"/>
        </w:rPr>
        <w:t xml:space="preserve"> А–А1.</w:t>
      </w:r>
    </w:p>
    <w:p w:rsidR="00C2703E" w:rsidRPr="00D933AF" w:rsidRDefault="00C2703E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C2703E" w:rsidRPr="00D933AF" w:rsidSect="001E7912">
      <w:headerReference w:type="default" r:id="rId8"/>
      <w:pgSz w:w="11906" w:h="16838"/>
      <w:pgMar w:top="737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4A" w:rsidRDefault="0039384A" w:rsidP="00344A59">
      <w:pPr>
        <w:spacing w:after="0" w:line="240" w:lineRule="auto"/>
      </w:pPr>
      <w:r>
        <w:separator/>
      </w:r>
    </w:p>
  </w:endnote>
  <w:endnote w:type="continuationSeparator" w:id="0">
    <w:p w:rsidR="0039384A" w:rsidRDefault="0039384A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4A" w:rsidRDefault="0039384A" w:rsidP="00344A59">
      <w:pPr>
        <w:spacing w:after="0" w:line="240" w:lineRule="auto"/>
      </w:pPr>
      <w:r>
        <w:separator/>
      </w:r>
    </w:p>
  </w:footnote>
  <w:footnote w:type="continuationSeparator" w:id="0">
    <w:p w:rsidR="0039384A" w:rsidRDefault="0039384A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4D" w:rsidRDefault="00EB6E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5C7">
      <w:rPr>
        <w:noProof/>
      </w:rPr>
      <w:t>3</w:t>
    </w:r>
    <w:r>
      <w:rPr>
        <w:noProof/>
      </w:rPr>
      <w:fldChar w:fldCharType="end"/>
    </w:r>
  </w:p>
  <w:p w:rsidR="00663C4D" w:rsidRDefault="00663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4106"/>
    <w:rsid w:val="001E5E4E"/>
    <w:rsid w:val="001E627E"/>
    <w:rsid w:val="001E7912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96D44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2C77"/>
    <w:rsid w:val="00325698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67759"/>
    <w:rsid w:val="00371057"/>
    <w:rsid w:val="00373EA1"/>
    <w:rsid w:val="00374665"/>
    <w:rsid w:val="0037564C"/>
    <w:rsid w:val="003842CC"/>
    <w:rsid w:val="00387394"/>
    <w:rsid w:val="0038777B"/>
    <w:rsid w:val="00387A39"/>
    <w:rsid w:val="00390EA4"/>
    <w:rsid w:val="00392C72"/>
    <w:rsid w:val="0039384A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48BF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20EB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D2349"/>
    <w:rsid w:val="004D393E"/>
    <w:rsid w:val="004D54C7"/>
    <w:rsid w:val="004D7D91"/>
    <w:rsid w:val="004E2867"/>
    <w:rsid w:val="004E28A9"/>
    <w:rsid w:val="004E4AFF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7444"/>
    <w:rsid w:val="005E38C4"/>
    <w:rsid w:val="005E39D8"/>
    <w:rsid w:val="005E492B"/>
    <w:rsid w:val="005E5FF7"/>
    <w:rsid w:val="005E74A4"/>
    <w:rsid w:val="005F10AA"/>
    <w:rsid w:val="005F3336"/>
    <w:rsid w:val="005F5722"/>
    <w:rsid w:val="006017EF"/>
    <w:rsid w:val="006025C7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7089"/>
    <w:rsid w:val="006C28FB"/>
    <w:rsid w:val="006C3F38"/>
    <w:rsid w:val="006C451C"/>
    <w:rsid w:val="006C4EE6"/>
    <w:rsid w:val="006D1550"/>
    <w:rsid w:val="006D588E"/>
    <w:rsid w:val="006D5ED5"/>
    <w:rsid w:val="006D65DE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38DE"/>
    <w:rsid w:val="007C5610"/>
    <w:rsid w:val="007C670E"/>
    <w:rsid w:val="007C6E6B"/>
    <w:rsid w:val="007C6F3E"/>
    <w:rsid w:val="007D0CDA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4954"/>
    <w:rsid w:val="00B56892"/>
    <w:rsid w:val="00B6358E"/>
    <w:rsid w:val="00B65721"/>
    <w:rsid w:val="00B66467"/>
    <w:rsid w:val="00B66A13"/>
    <w:rsid w:val="00B722AF"/>
    <w:rsid w:val="00B74312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2703E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294C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2390"/>
    <w:rsid w:val="00CD2F0B"/>
    <w:rsid w:val="00CD45DA"/>
    <w:rsid w:val="00CD6A27"/>
    <w:rsid w:val="00CE01E0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C93"/>
    <w:rsid w:val="00D56F67"/>
    <w:rsid w:val="00D60204"/>
    <w:rsid w:val="00D60F13"/>
    <w:rsid w:val="00D65382"/>
    <w:rsid w:val="00D653FA"/>
    <w:rsid w:val="00D6587E"/>
    <w:rsid w:val="00D65B2F"/>
    <w:rsid w:val="00D67ABE"/>
    <w:rsid w:val="00D71ADD"/>
    <w:rsid w:val="00D75413"/>
    <w:rsid w:val="00D75604"/>
    <w:rsid w:val="00D76169"/>
    <w:rsid w:val="00D76B4F"/>
    <w:rsid w:val="00D8164A"/>
    <w:rsid w:val="00D82C8E"/>
    <w:rsid w:val="00D8550B"/>
    <w:rsid w:val="00D90578"/>
    <w:rsid w:val="00D90CDB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29A8"/>
    <w:rsid w:val="00E05D0C"/>
    <w:rsid w:val="00E10633"/>
    <w:rsid w:val="00E11BCF"/>
    <w:rsid w:val="00E11E1E"/>
    <w:rsid w:val="00E136DA"/>
    <w:rsid w:val="00E14DD2"/>
    <w:rsid w:val="00E17E52"/>
    <w:rsid w:val="00E26F5A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B6E61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HomeUser</cp:lastModifiedBy>
  <cp:revision>6</cp:revision>
  <cp:lastPrinted>2017-09-05T09:53:00Z</cp:lastPrinted>
  <dcterms:created xsi:type="dcterms:W3CDTF">2019-01-09T09:38:00Z</dcterms:created>
  <dcterms:modified xsi:type="dcterms:W3CDTF">2019-01-15T06:36:00Z</dcterms:modified>
</cp:coreProperties>
</file>